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2022年河南省职业院校教师素质提高计划项目申报统计表</w:t>
      </w:r>
    </w:p>
    <w:bookmarkEnd w:id="0"/>
    <w:p>
      <w:pPr>
        <w:jc w:val="left"/>
        <w:rPr>
          <w:rFonts w:hint="eastAsia" w:ascii="楷体_GB2312" w:hAnsi="黑体" w:eastAsia="楷体_GB2312"/>
          <w:color w:val="auto"/>
          <w:sz w:val="28"/>
          <w:szCs w:val="28"/>
        </w:rPr>
      </w:pPr>
      <w:r>
        <w:rPr>
          <w:rFonts w:hint="eastAsia" w:ascii="楷体_GB2312" w:hAnsi="黑体" w:eastAsia="楷体_GB2312"/>
          <w:color w:val="auto"/>
          <w:sz w:val="28"/>
          <w:szCs w:val="28"/>
        </w:rPr>
        <w:t xml:space="preserve">申报单位名称：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843"/>
        <w:gridCol w:w="1673"/>
        <w:gridCol w:w="1483"/>
        <w:gridCol w:w="1336"/>
        <w:gridCol w:w="1483"/>
        <w:gridCol w:w="1929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子项目名称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申报人数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项目负责人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微信号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hAnsi="仿宋" w:cs="仿宋"/>
          <w:color w:val="auto"/>
        </w:rPr>
      </w:pPr>
    </w:p>
    <w:p>
      <w:pPr>
        <w:rPr>
          <w:rFonts w:hint="eastAsia" w:hAnsi="仿宋" w:cs="仿宋"/>
          <w:color w:val="auto"/>
        </w:rPr>
        <w:sectPr>
          <w:footerReference r:id="rId3" w:type="default"/>
          <w:footerReference r:id="rId4" w:type="even"/>
          <w:pgSz w:w="16840" w:h="11907" w:orient="landscape"/>
          <w:pgMar w:top="1361" w:right="2268" w:bottom="1531" w:left="1644" w:header="0" w:footer="1814" w:gutter="0"/>
          <w:cols w:space="720" w:num="1"/>
          <w:docGrid w:type="linesAndChars" w:linePitch="587" w:charSpace="102"/>
        </w:sect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</w:p>
    <w:p>
      <w:pPr>
        <w:snapToGrid w:val="0"/>
        <w:jc w:val="center"/>
        <w:rPr>
          <w:rFonts w:hint="eastAsia"/>
          <w:color w:val="auto"/>
        </w:rPr>
      </w:pPr>
      <w:r>
        <w:rPr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5159375</wp:posOffset>
            </wp:positionV>
            <wp:extent cx="1797050" cy="473075"/>
            <wp:effectExtent l="0" t="0" r="12700" b="3175"/>
            <wp:wrapNone/>
            <wp:docPr id="1" name="图片 2" descr="教职成函〔2022〕451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教职成函〔2022〕451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footerReference r:id="rId5" w:type="default"/>
      <w:footerReference r:id="rId6" w:type="even"/>
      <w:pgSz w:w="11907" w:h="16840"/>
      <w:pgMar w:top="1644" w:right="1361" w:bottom="2268" w:left="1531" w:header="0" w:footer="1814" w:gutter="0"/>
      <w:cols w:space="720" w:num="1"/>
      <w:titlePg/>
      <w:docGrid w:type="linesAndChars" w:linePitch="587" w:charSpace="1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13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9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TQyNGM0OGZmZTE0YzFjOTRlN2U4MjkwODc5Y2EifQ=="/>
  </w:docVars>
  <w:rsids>
    <w:rsidRoot w:val="60C868B8"/>
    <w:rsid w:val="60C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bmp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82</Characters>
  <Lines>0</Lines>
  <Paragraphs>0</Paragraphs>
  <TotalTime>0</TotalTime>
  <ScaleCrop>false</ScaleCrop>
  <LinksUpToDate>false</LinksUpToDate>
  <CharactersWithSpaces>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2022-07-31T03:47:00Z</dcterms:created>
  <dc:creator>孙赛</dc:creator>
  <cp:lastModifiedBy>孙赛</cp:lastModifiedBy>
  <dcterms:modified xsi:type="dcterms:W3CDTF">2022-07-31T03:48:51Z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2899A069C33842E5AD37D164DD132E87</vt:lpwstr>
  </property>
</Properties>
</file>