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7D3E8" w14:textId="67661363" w:rsidR="00340CD5" w:rsidRPr="00AF090B" w:rsidRDefault="00682BDB">
      <w:pPr>
        <w:spacing w:line="600" w:lineRule="auto"/>
        <w:ind w:firstLineChars="0" w:firstLine="0"/>
        <w:jc w:val="center"/>
        <w:rPr>
          <w:rFonts w:ascii="黑体" w:eastAsia="黑体" w:hAnsi="黑体" w:cs="Arial"/>
          <w:bCs/>
          <w:sz w:val="30"/>
          <w:szCs w:val="30"/>
        </w:rPr>
      </w:pPr>
      <w:bookmarkStart w:id="0" w:name="_Toc6717"/>
      <w:bookmarkStart w:id="1" w:name="_Toc1895"/>
      <w:r w:rsidRPr="00AF090B">
        <w:rPr>
          <w:rFonts w:ascii="黑体" w:eastAsia="黑体" w:hAnsi="黑体" w:cs="Arial" w:hint="eastAsia"/>
          <w:bCs/>
          <w:sz w:val="30"/>
          <w:szCs w:val="30"/>
        </w:rPr>
        <w:t>创新导师制跟踪培训</w:t>
      </w:r>
      <w:r w:rsidRPr="00AF090B">
        <w:rPr>
          <w:rFonts w:ascii="黑体" w:eastAsia="黑体" w:hAnsi="黑体" w:cs="Arial"/>
          <w:bCs/>
          <w:sz w:val="30"/>
          <w:szCs w:val="30"/>
        </w:rPr>
        <w:t xml:space="preserve"> </w:t>
      </w:r>
      <w:r w:rsidR="00063286" w:rsidRPr="00AF090B">
        <w:rPr>
          <w:rFonts w:ascii="黑体" w:eastAsia="黑体" w:hAnsi="黑体" w:cs="Arial" w:hint="eastAsia"/>
          <w:bCs/>
          <w:sz w:val="30"/>
          <w:szCs w:val="30"/>
        </w:rPr>
        <w:t>引领教师可持续</w:t>
      </w:r>
      <w:r w:rsidRPr="00AF090B">
        <w:rPr>
          <w:rFonts w:ascii="黑体" w:eastAsia="黑体" w:hAnsi="黑体" w:cs="Arial" w:hint="eastAsia"/>
          <w:bCs/>
          <w:sz w:val="30"/>
          <w:szCs w:val="30"/>
        </w:rPr>
        <w:t>发展</w:t>
      </w:r>
    </w:p>
    <w:p w14:paraId="5869348F" w14:textId="77777777" w:rsidR="00340CD5" w:rsidRPr="00AF090B" w:rsidRDefault="00682BDB">
      <w:pPr>
        <w:spacing w:line="600" w:lineRule="auto"/>
        <w:ind w:firstLineChars="0" w:firstLine="0"/>
        <w:jc w:val="center"/>
        <w:rPr>
          <w:rFonts w:ascii="楷体_GB2312" w:eastAsia="楷体_GB2312" w:hAnsi="宋体" w:cs="宋体"/>
          <w:b/>
          <w:bCs/>
        </w:rPr>
      </w:pPr>
      <w:r w:rsidRPr="00AF090B">
        <w:rPr>
          <w:rFonts w:ascii="楷体_GB2312" w:eastAsia="楷体_GB2312" w:hAnsi="宋体" w:cs="宋体" w:hint="eastAsia"/>
          <w:b/>
          <w:bCs/>
          <w:sz w:val="28"/>
          <w:szCs w:val="22"/>
        </w:rPr>
        <w:t>——北京外国语大学教师发展中心负责人</w:t>
      </w:r>
      <w:bookmarkEnd w:id="0"/>
      <w:bookmarkEnd w:id="1"/>
      <w:r w:rsidRPr="00AF090B">
        <w:rPr>
          <w:rFonts w:ascii="楷体_GB2312" w:eastAsia="楷体_GB2312" w:hAnsi="宋体" w:cs="宋体" w:hint="eastAsia"/>
          <w:b/>
          <w:bCs/>
          <w:sz w:val="28"/>
          <w:szCs w:val="22"/>
        </w:rPr>
        <w:t>研修案例报告</w:t>
      </w:r>
    </w:p>
    <w:p w14:paraId="57124483" w14:textId="77777777" w:rsidR="00340CD5" w:rsidRDefault="00340CD5">
      <w:pPr>
        <w:spacing w:line="240" w:lineRule="auto"/>
        <w:ind w:firstLine="420"/>
        <w:rPr>
          <w:rFonts w:ascii="宋体" w:hAnsi="宋体" w:cs="宋体"/>
          <w:sz w:val="21"/>
          <w:szCs w:val="21"/>
        </w:rPr>
      </w:pPr>
    </w:p>
    <w:p w14:paraId="14C29DF4" w14:textId="081FF32F" w:rsidR="00E35A1E" w:rsidRDefault="00E35A1E" w:rsidP="00AF090B">
      <w:pPr>
        <w:spacing w:line="480" w:lineRule="exact"/>
        <w:ind w:firstLine="560"/>
        <w:rPr>
          <w:rFonts w:ascii="仿宋" w:eastAsia="仿宋" w:hAnsi="仿宋" w:cs="宋体"/>
          <w:color w:val="222222"/>
          <w:kern w:val="0"/>
          <w:sz w:val="28"/>
          <w:szCs w:val="28"/>
          <w:lang w:eastAsia="zh-Hans"/>
        </w:rPr>
      </w:pPr>
      <w:r w:rsidRPr="00E35A1E">
        <w:rPr>
          <w:rFonts w:ascii="仿宋" w:eastAsia="仿宋" w:hAnsi="仿宋" w:cs="宋体" w:hint="eastAsia"/>
          <w:color w:val="222222"/>
          <w:kern w:val="0"/>
          <w:sz w:val="28"/>
          <w:szCs w:val="28"/>
          <w:lang w:eastAsia="zh-Hans"/>
        </w:rPr>
        <w:t>2022年5月，教育部办公厅发布《关于开展职业教育教师队伍能力提升行动的通知》，强调“健全职教教师培训体系”，“实施‘职教国培’示范项目”，“加强教师发展（培训）中心建设”</w:t>
      </w:r>
      <w:r>
        <w:rPr>
          <w:rFonts w:ascii="仿宋" w:eastAsia="仿宋" w:hAnsi="仿宋" w:cs="宋体" w:hint="eastAsia"/>
          <w:color w:val="222222"/>
          <w:kern w:val="0"/>
          <w:sz w:val="28"/>
          <w:szCs w:val="28"/>
          <w:lang w:eastAsia="zh-Hans"/>
        </w:rPr>
        <w:t>。</w:t>
      </w:r>
      <w:r w:rsidRPr="00E35A1E">
        <w:rPr>
          <w:rFonts w:ascii="仿宋" w:eastAsia="仿宋" w:hAnsi="仿宋" w:cs="宋体" w:hint="eastAsia"/>
          <w:color w:val="222222"/>
          <w:kern w:val="0"/>
          <w:sz w:val="28"/>
          <w:szCs w:val="28"/>
          <w:lang w:eastAsia="zh-Hans"/>
        </w:rPr>
        <w:t>完善职业教育教师培养培训制度、推进各地教师发展中心建设是加强职业教育教师队伍建设的紧迫任务</w:t>
      </w:r>
      <w:r>
        <w:rPr>
          <w:rFonts w:ascii="仿宋" w:eastAsia="仿宋" w:hAnsi="仿宋" w:cs="宋体" w:hint="eastAsia"/>
          <w:color w:val="222222"/>
          <w:kern w:val="0"/>
          <w:sz w:val="28"/>
          <w:szCs w:val="28"/>
          <w:lang w:eastAsia="zh-Hans"/>
        </w:rPr>
        <w:t>。</w:t>
      </w:r>
    </w:p>
    <w:p w14:paraId="72DB4B60" w14:textId="001F19DA" w:rsidR="00340CD5" w:rsidRPr="00AC7BC5" w:rsidRDefault="00E35A1E" w:rsidP="00AF090B">
      <w:pPr>
        <w:spacing w:line="480" w:lineRule="exact"/>
        <w:ind w:firstLine="560"/>
        <w:rPr>
          <w:rFonts w:ascii="仿宋" w:eastAsia="仿宋" w:hAnsi="仿宋" w:cs="Times New Roman"/>
          <w:color w:val="000000" w:themeColor="text1"/>
          <w:kern w:val="0"/>
          <w:sz w:val="28"/>
          <w:szCs w:val="28"/>
        </w:rPr>
      </w:pPr>
      <w:r>
        <w:rPr>
          <w:rFonts w:ascii="仿宋" w:eastAsia="仿宋" w:hAnsi="仿宋" w:cs="宋体" w:hint="eastAsia"/>
          <w:color w:val="222222"/>
          <w:kern w:val="0"/>
          <w:sz w:val="28"/>
          <w:szCs w:val="28"/>
          <w:lang w:eastAsia="zh-Hans"/>
        </w:rPr>
        <w:t>2</w:t>
      </w:r>
      <w:r>
        <w:rPr>
          <w:rFonts w:ascii="仿宋" w:eastAsia="仿宋" w:hAnsi="仿宋" w:cs="宋体"/>
          <w:color w:val="222222"/>
          <w:kern w:val="0"/>
          <w:sz w:val="28"/>
          <w:szCs w:val="28"/>
          <w:lang w:eastAsia="zh-Hans"/>
        </w:rPr>
        <w:t>022</w:t>
      </w:r>
      <w:r>
        <w:rPr>
          <w:rFonts w:ascii="仿宋" w:eastAsia="仿宋" w:hAnsi="仿宋" w:cs="宋体" w:hint="eastAsia"/>
          <w:color w:val="222222"/>
          <w:kern w:val="0"/>
          <w:sz w:val="28"/>
          <w:szCs w:val="28"/>
          <w:lang w:eastAsia="zh-Hans"/>
        </w:rPr>
        <w:t>年8月，</w:t>
      </w:r>
      <w:r w:rsidR="0082723A" w:rsidRPr="00AF090B">
        <w:rPr>
          <w:rFonts w:ascii="仿宋" w:eastAsia="仿宋" w:hAnsi="仿宋" w:cs="宋体"/>
          <w:color w:val="222222"/>
          <w:kern w:val="0"/>
          <w:sz w:val="28"/>
          <w:szCs w:val="28"/>
          <w:lang w:eastAsia="zh-Hans"/>
        </w:rPr>
        <w:t>北京外国语大学</w:t>
      </w:r>
      <w:r>
        <w:rPr>
          <w:rFonts w:ascii="仿宋" w:eastAsia="仿宋" w:hAnsi="仿宋" w:cs="宋体" w:hint="eastAsia"/>
          <w:color w:val="222222"/>
          <w:kern w:val="0"/>
          <w:sz w:val="28"/>
          <w:szCs w:val="28"/>
          <w:lang w:eastAsia="zh-Hans"/>
        </w:rPr>
        <w:t>顺利完成了教育部“职教国培”示范项目</w:t>
      </w:r>
      <w:r w:rsidR="00AC7BC5">
        <w:rPr>
          <w:rFonts w:ascii="仿宋" w:eastAsia="仿宋" w:hAnsi="仿宋" w:cs="宋体" w:hint="eastAsia"/>
          <w:color w:val="222222"/>
          <w:kern w:val="0"/>
          <w:sz w:val="28"/>
          <w:szCs w:val="28"/>
          <w:lang w:eastAsia="zh-Hans"/>
        </w:rPr>
        <w:t>之</w:t>
      </w:r>
      <w:r w:rsidR="00AC7BC5" w:rsidRPr="00AC7BC5">
        <w:rPr>
          <w:rFonts w:ascii="仿宋" w:eastAsia="仿宋" w:hAnsi="仿宋" w:cs="宋体" w:hint="eastAsia"/>
          <w:color w:val="222222"/>
          <w:kern w:val="0"/>
          <w:sz w:val="28"/>
          <w:szCs w:val="28"/>
          <w:lang w:eastAsia="zh-Hans"/>
        </w:rPr>
        <w:t>“教师发展中心负责人研修”子项目</w:t>
      </w:r>
      <w:r w:rsidR="00AC7BC5">
        <w:rPr>
          <w:rFonts w:ascii="仿宋" w:eastAsia="仿宋" w:hAnsi="仿宋" w:cs="宋体" w:hint="eastAsia"/>
          <w:color w:val="222222"/>
          <w:kern w:val="0"/>
          <w:sz w:val="28"/>
          <w:szCs w:val="28"/>
          <w:lang w:eastAsia="zh-Hans"/>
        </w:rPr>
        <w:t>，</w:t>
      </w:r>
      <w:r w:rsidR="00063286" w:rsidRPr="00AF090B">
        <w:rPr>
          <w:rFonts w:ascii="仿宋" w:eastAsia="仿宋" w:hAnsi="仿宋" w:cs="Times New Roman" w:hint="eastAsia"/>
          <w:color w:val="000000" w:themeColor="text1"/>
          <w:kern w:val="0"/>
          <w:sz w:val="28"/>
          <w:szCs w:val="28"/>
        </w:rPr>
        <w:t>培训创新性</w:t>
      </w:r>
      <w:r w:rsidR="001E76D1">
        <w:rPr>
          <w:rFonts w:ascii="仿宋" w:eastAsia="仿宋" w:hAnsi="仿宋" w:cs="Times New Roman" w:hint="eastAsia"/>
          <w:color w:val="000000" w:themeColor="text1"/>
          <w:kern w:val="0"/>
          <w:sz w:val="28"/>
          <w:szCs w:val="28"/>
        </w:rPr>
        <w:t>地</w:t>
      </w:r>
      <w:r w:rsidR="00063286" w:rsidRPr="00AF090B">
        <w:rPr>
          <w:rFonts w:ascii="仿宋" w:eastAsia="仿宋" w:hAnsi="仿宋" w:cs="Times New Roman" w:hint="eastAsia"/>
          <w:color w:val="000000" w:themeColor="text1"/>
          <w:kern w:val="0"/>
          <w:sz w:val="28"/>
          <w:szCs w:val="28"/>
        </w:rPr>
        <w:t>采用“导师制”跟踪培训，</w:t>
      </w:r>
      <w:r w:rsidR="0087259A" w:rsidRPr="00AF090B">
        <w:rPr>
          <w:rFonts w:ascii="仿宋" w:eastAsia="仿宋" w:hAnsi="仿宋" w:cs="Times New Roman" w:hint="eastAsia"/>
          <w:color w:val="000000" w:themeColor="text1"/>
          <w:kern w:val="0"/>
          <w:sz w:val="28"/>
          <w:szCs w:val="28"/>
        </w:rPr>
        <w:t>在制度设计、过程管理以及跟踪服务等</w:t>
      </w:r>
      <w:r w:rsidR="00AC7BC5">
        <w:rPr>
          <w:rFonts w:ascii="仿宋" w:eastAsia="仿宋" w:hAnsi="仿宋" w:cs="Times New Roman" w:hint="eastAsia"/>
          <w:color w:val="000000" w:themeColor="text1"/>
          <w:kern w:val="0"/>
          <w:sz w:val="28"/>
          <w:szCs w:val="28"/>
        </w:rPr>
        <w:t>全方位</w:t>
      </w:r>
      <w:r w:rsidR="0087259A" w:rsidRPr="00AF090B">
        <w:rPr>
          <w:rFonts w:ascii="仿宋" w:eastAsia="仿宋" w:hAnsi="仿宋" w:cs="Times New Roman" w:hint="eastAsia"/>
          <w:color w:val="000000" w:themeColor="text1"/>
          <w:kern w:val="0"/>
          <w:sz w:val="28"/>
          <w:szCs w:val="28"/>
        </w:rPr>
        <w:t>着力，增强了学员的参与感、获得感与成就感，</w:t>
      </w:r>
      <w:r w:rsidR="00AC7BC5">
        <w:rPr>
          <w:rFonts w:ascii="仿宋" w:eastAsia="仿宋" w:hAnsi="仿宋" w:cs="Times New Roman" w:hint="eastAsia"/>
          <w:color w:val="000000" w:themeColor="text1"/>
          <w:kern w:val="0"/>
          <w:sz w:val="28"/>
          <w:szCs w:val="28"/>
        </w:rPr>
        <w:t>打造了</w:t>
      </w:r>
      <w:r w:rsidR="00AC7BC5" w:rsidRPr="00AC7BC5">
        <w:rPr>
          <w:rFonts w:ascii="仿宋" w:eastAsia="仿宋" w:hAnsi="仿宋" w:cs="Times New Roman" w:hint="eastAsia"/>
          <w:color w:val="000000" w:themeColor="text1"/>
          <w:kern w:val="0"/>
          <w:sz w:val="28"/>
          <w:szCs w:val="28"/>
        </w:rPr>
        <w:t>“一引四合”的北外职教培训模式</w:t>
      </w:r>
      <w:r w:rsidR="0087259A" w:rsidRPr="00AF090B">
        <w:rPr>
          <w:rFonts w:ascii="仿宋" w:eastAsia="仿宋" w:hAnsi="仿宋" w:cs="Times New Roman" w:hint="eastAsia"/>
          <w:color w:val="000000" w:themeColor="text1"/>
          <w:kern w:val="0"/>
          <w:sz w:val="28"/>
          <w:szCs w:val="28"/>
        </w:rPr>
        <w:t>。</w:t>
      </w:r>
    </w:p>
    <w:p w14:paraId="61E79064" w14:textId="77777777" w:rsidR="00340CD5" w:rsidRPr="00AF090B" w:rsidRDefault="00D63CB4" w:rsidP="00AF090B">
      <w:pPr>
        <w:pStyle w:val="2"/>
        <w:spacing w:beforeLines="50" w:before="156" w:afterLines="50" w:after="156" w:line="480" w:lineRule="exact"/>
        <w:ind w:firstLine="482"/>
        <w:jc w:val="both"/>
        <w:rPr>
          <w:rFonts w:ascii="黑体" w:eastAsia="黑体" w:hAnsi="黑体"/>
          <w:b w:val="0"/>
          <w:sz w:val="28"/>
          <w:szCs w:val="28"/>
          <w:lang w:eastAsia="zh-Hans"/>
        </w:rPr>
      </w:pPr>
      <w:r w:rsidRPr="00AF090B">
        <w:rPr>
          <w:rFonts w:ascii="黑体" w:eastAsia="黑体" w:hAnsi="黑体" w:hint="eastAsia"/>
          <w:b w:val="0"/>
          <w:sz w:val="28"/>
          <w:szCs w:val="28"/>
          <w:lang w:eastAsia="zh-Hans"/>
        </w:rPr>
        <w:t>系统设计，</w:t>
      </w:r>
      <w:r w:rsidR="00682BDB" w:rsidRPr="00AF090B">
        <w:rPr>
          <w:rFonts w:ascii="黑体" w:eastAsia="黑体" w:hAnsi="黑体" w:hint="eastAsia"/>
          <w:b w:val="0"/>
          <w:sz w:val="28"/>
          <w:szCs w:val="28"/>
          <w:lang w:eastAsia="zh-Hans"/>
        </w:rPr>
        <w:t>导师制跟踪培训</w:t>
      </w:r>
      <w:r w:rsidR="0087259A" w:rsidRPr="00AF090B">
        <w:rPr>
          <w:rFonts w:ascii="黑体" w:eastAsia="黑体" w:hAnsi="黑体" w:hint="eastAsia"/>
          <w:b w:val="0"/>
          <w:sz w:val="28"/>
          <w:szCs w:val="28"/>
          <w:lang w:eastAsia="zh-Hans"/>
        </w:rPr>
        <w:t>的制度</w:t>
      </w:r>
      <w:r w:rsidRPr="00AF090B">
        <w:rPr>
          <w:rFonts w:ascii="黑体" w:eastAsia="黑体" w:hAnsi="黑体" w:hint="eastAsia"/>
          <w:b w:val="0"/>
          <w:sz w:val="28"/>
          <w:szCs w:val="28"/>
          <w:lang w:eastAsia="zh-Hans"/>
        </w:rPr>
        <w:t>安排</w:t>
      </w:r>
    </w:p>
    <w:p w14:paraId="0B9B4989" w14:textId="534315A2" w:rsidR="00340CD5" w:rsidRPr="00AF090B" w:rsidRDefault="001E76D1" w:rsidP="00AF090B">
      <w:pPr>
        <w:spacing w:line="480" w:lineRule="exact"/>
        <w:ind w:firstLine="560"/>
        <w:rPr>
          <w:rFonts w:ascii="仿宋" w:eastAsia="仿宋" w:hAnsi="仿宋"/>
          <w:color w:val="000000" w:themeColor="text1"/>
          <w:sz w:val="28"/>
          <w:szCs w:val="28"/>
        </w:rPr>
      </w:pPr>
      <w:r>
        <w:rPr>
          <w:rFonts w:ascii="仿宋" w:eastAsia="仿宋" w:hAnsi="仿宋" w:hint="eastAsia"/>
          <w:color w:val="000000" w:themeColor="text1"/>
          <w:sz w:val="28"/>
          <w:szCs w:val="28"/>
        </w:rPr>
        <w:t>在项目制度设计方面，北京外国语大学</w:t>
      </w:r>
      <w:r w:rsidR="00682BDB" w:rsidRPr="00AF090B">
        <w:rPr>
          <w:rFonts w:ascii="仿宋" w:eastAsia="仿宋" w:hAnsi="仿宋" w:hint="eastAsia"/>
          <w:color w:val="000000" w:themeColor="text1"/>
          <w:sz w:val="28"/>
          <w:szCs w:val="28"/>
        </w:rPr>
        <w:t>积极发挥服务精神、联动优质平台资源，遵循“以教师发展为中心”的培训理念和“问题导向”培训方法，创新性开发实施“导师制”跟踪培训</w:t>
      </w:r>
      <w:r w:rsidR="0087259A" w:rsidRPr="00AF090B">
        <w:rPr>
          <w:rFonts w:ascii="仿宋" w:eastAsia="仿宋" w:hAnsi="仿宋" w:hint="eastAsia"/>
          <w:color w:val="000000" w:themeColor="text1"/>
          <w:sz w:val="28"/>
          <w:szCs w:val="28"/>
        </w:rPr>
        <w:t>制度。</w:t>
      </w:r>
      <w:r w:rsidR="0087259A" w:rsidRPr="00AF090B">
        <w:rPr>
          <w:rFonts w:ascii="仿宋" w:eastAsia="仿宋" w:hAnsi="仿宋" w:cs="宋体" w:hint="eastAsia"/>
          <w:sz w:val="28"/>
          <w:szCs w:val="28"/>
        </w:rPr>
        <w:t>“导师制”跟踪培训制度，以教师的可持续发展为指导理念，设计了包括</w:t>
      </w:r>
      <w:r w:rsidR="00682BDB" w:rsidRPr="00AF090B">
        <w:rPr>
          <w:rFonts w:ascii="仿宋" w:eastAsia="仿宋" w:hAnsi="仿宋" w:hint="eastAsia"/>
          <w:color w:val="000000" w:themeColor="text1"/>
          <w:sz w:val="28"/>
          <w:szCs w:val="28"/>
        </w:rPr>
        <w:t>“训前设计、训中实施和训后指导”三个</w:t>
      </w:r>
      <w:r w:rsidR="0087259A" w:rsidRPr="00AF090B">
        <w:rPr>
          <w:rFonts w:ascii="仿宋" w:eastAsia="仿宋" w:hAnsi="仿宋" w:hint="eastAsia"/>
          <w:color w:val="000000" w:themeColor="text1"/>
          <w:sz w:val="28"/>
          <w:szCs w:val="28"/>
        </w:rPr>
        <w:t>环节，培训制度</w:t>
      </w:r>
      <w:r w:rsidR="00682BDB" w:rsidRPr="00AF090B">
        <w:rPr>
          <w:rFonts w:ascii="仿宋" w:eastAsia="仿宋" w:hAnsi="仿宋" w:hint="eastAsia"/>
          <w:color w:val="000000" w:themeColor="text1"/>
          <w:sz w:val="28"/>
          <w:szCs w:val="28"/>
        </w:rPr>
        <w:t>环环相扣、循序渐进</w:t>
      </w:r>
      <w:r w:rsidR="0087259A" w:rsidRPr="00AF090B">
        <w:rPr>
          <w:rFonts w:ascii="仿宋" w:eastAsia="仿宋" w:hAnsi="仿宋" w:hint="eastAsia"/>
          <w:color w:val="000000" w:themeColor="text1"/>
          <w:sz w:val="28"/>
          <w:szCs w:val="28"/>
        </w:rPr>
        <w:t>，项目实施的效果明显，能够</w:t>
      </w:r>
      <w:r w:rsidR="00682BDB" w:rsidRPr="00AF090B">
        <w:rPr>
          <w:rFonts w:ascii="仿宋" w:eastAsia="仿宋" w:hAnsi="仿宋" w:hint="eastAsia"/>
          <w:color w:val="000000" w:themeColor="text1"/>
          <w:sz w:val="28"/>
          <w:szCs w:val="28"/>
        </w:rPr>
        <w:t>有效提升参</w:t>
      </w:r>
      <w:proofErr w:type="gramStart"/>
      <w:r w:rsidR="00682BDB" w:rsidRPr="00AF090B">
        <w:rPr>
          <w:rFonts w:ascii="仿宋" w:eastAsia="仿宋" w:hAnsi="仿宋" w:hint="eastAsia"/>
          <w:color w:val="000000" w:themeColor="text1"/>
          <w:sz w:val="28"/>
          <w:szCs w:val="28"/>
        </w:rPr>
        <w:t>训教师</w:t>
      </w:r>
      <w:proofErr w:type="gramEnd"/>
      <w:r w:rsidR="00682BDB" w:rsidRPr="00AF090B">
        <w:rPr>
          <w:rFonts w:ascii="仿宋" w:eastAsia="仿宋" w:hAnsi="仿宋" w:hint="eastAsia"/>
          <w:color w:val="000000" w:themeColor="text1"/>
          <w:sz w:val="28"/>
          <w:szCs w:val="28"/>
        </w:rPr>
        <w:t>的教育教学能力、管理培训能力和辐射带动能力，赋能新时代职业教育教师专业发展，助力高质量职业院校教师队伍建设，有力</w:t>
      </w:r>
      <w:proofErr w:type="gramStart"/>
      <w:r w:rsidR="00682BDB" w:rsidRPr="00AF090B">
        <w:rPr>
          <w:rFonts w:ascii="仿宋" w:eastAsia="仿宋" w:hAnsi="仿宋" w:hint="eastAsia"/>
          <w:color w:val="000000" w:themeColor="text1"/>
          <w:sz w:val="28"/>
          <w:szCs w:val="28"/>
        </w:rPr>
        <w:t>践行</w:t>
      </w:r>
      <w:proofErr w:type="gramEnd"/>
      <w:r w:rsidR="00682BDB" w:rsidRPr="00AF090B">
        <w:rPr>
          <w:rFonts w:ascii="仿宋" w:eastAsia="仿宋" w:hAnsi="仿宋" w:hint="eastAsia"/>
          <w:color w:val="000000" w:themeColor="text1"/>
          <w:sz w:val="28"/>
          <w:szCs w:val="28"/>
        </w:rPr>
        <w:t>“为党育人、为国育才”的教育使命。</w:t>
      </w:r>
    </w:p>
    <w:p w14:paraId="5F60D440" w14:textId="77777777" w:rsidR="00340CD5" w:rsidRPr="00AF090B" w:rsidRDefault="00D63CB4" w:rsidP="00AF090B">
      <w:pPr>
        <w:pStyle w:val="3"/>
        <w:numPr>
          <w:ilvl w:val="0"/>
          <w:numId w:val="36"/>
        </w:numPr>
        <w:spacing w:beforeLines="50" w:before="156" w:afterLines="50" w:after="156" w:line="400" w:lineRule="exact"/>
        <w:jc w:val="both"/>
        <w:rPr>
          <w:rFonts w:ascii="楷体" w:eastAsia="楷体" w:hAnsi="楷体" w:cs="宋体"/>
          <w:sz w:val="28"/>
          <w:szCs w:val="28"/>
        </w:rPr>
      </w:pPr>
      <w:r w:rsidRPr="00AF090B">
        <w:rPr>
          <w:rFonts w:ascii="楷体" w:eastAsia="楷体" w:hAnsi="楷体" w:cs="宋体" w:hint="eastAsia"/>
          <w:sz w:val="28"/>
          <w:szCs w:val="28"/>
        </w:rPr>
        <w:t>训前</w:t>
      </w:r>
      <w:r w:rsidR="005E28D4" w:rsidRPr="00AF090B">
        <w:rPr>
          <w:rFonts w:ascii="楷体" w:eastAsia="楷体" w:hAnsi="楷体" w:cs="宋体" w:hint="eastAsia"/>
          <w:sz w:val="28"/>
          <w:szCs w:val="28"/>
        </w:rPr>
        <w:t>深入调研，导师组协助</w:t>
      </w:r>
      <w:r w:rsidR="00451847" w:rsidRPr="00AF090B">
        <w:rPr>
          <w:rFonts w:ascii="楷体" w:eastAsia="楷体" w:hAnsi="楷体" w:cs="宋体" w:hint="eastAsia"/>
          <w:sz w:val="28"/>
          <w:szCs w:val="28"/>
        </w:rPr>
        <w:t>项目</w:t>
      </w:r>
      <w:r w:rsidRPr="00AF090B">
        <w:rPr>
          <w:rFonts w:ascii="楷体" w:eastAsia="楷体" w:hAnsi="楷体" w:cs="宋体" w:hint="eastAsia"/>
          <w:sz w:val="28"/>
          <w:szCs w:val="28"/>
        </w:rPr>
        <w:t>的</w:t>
      </w:r>
      <w:r w:rsidR="0087259A" w:rsidRPr="00AF090B">
        <w:rPr>
          <w:rFonts w:ascii="楷体" w:eastAsia="楷体" w:hAnsi="楷体" w:cs="宋体" w:hint="eastAsia"/>
          <w:sz w:val="28"/>
          <w:szCs w:val="28"/>
        </w:rPr>
        <w:t>精准把脉</w:t>
      </w:r>
    </w:p>
    <w:p w14:paraId="53FF9A67" w14:textId="7CD06058" w:rsidR="00780DAE" w:rsidRDefault="00682BDB" w:rsidP="00AF090B">
      <w:pPr>
        <w:spacing w:line="480" w:lineRule="exact"/>
        <w:ind w:firstLine="560"/>
        <w:rPr>
          <w:rFonts w:ascii="仿宋" w:eastAsia="仿宋" w:hAnsi="仿宋"/>
          <w:sz w:val="28"/>
          <w:szCs w:val="28"/>
        </w:rPr>
      </w:pPr>
      <w:proofErr w:type="gramStart"/>
      <w:r w:rsidRPr="00AF090B">
        <w:rPr>
          <w:rFonts w:ascii="仿宋" w:eastAsia="仿宋" w:hAnsi="仿宋" w:hint="eastAsia"/>
          <w:sz w:val="28"/>
          <w:szCs w:val="28"/>
        </w:rPr>
        <w:t>训</w:t>
      </w:r>
      <w:proofErr w:type="gramEnd"/>
      <w:r w:rsidRPr="00AF090B">
        <w:rPr>
          <w:rFonts w:ascii="仿宋" w:eastAsia="仿宋" w:hAnsi="仿宋" w:hint="eastAsia"/>
          <w:sz w:val="28"/>
          <w:szCs w:val="28"/>
        </w:rPr>
        <w:t>前</w:t>
      </w:r>
      <w:r w:rsidRPr="00AF090B">
        <w:rPr>
          <w:rFonts w:ascii="仿宋" w:eastAsia="仿宋" w:hAnsi="仿宋"/>
          <w:sz w:val="28"/>
          <w:szCs w:val="28"/>
        </w:rPr>
        <w:t>2</w:t>
      </w:r>
      <w:r w:rsidRPr="00AF090B">
        <w:rPr>
          <w:rFonts w:ascii="仿宋" w:eastAsia="仿宋" w:hAnsi="仿宋" w:hint="eastAsia"/>
          <w:sz w:val="28"/>
          <w:szCs w:val="28"/>
        </w:rPr>
        <w:t>个月，</w:t>
      </w:r>
      <w:r w:rsidR="001E76D1">
        <w:rPr>
          <w:rFonts w:ascii="仿宋" w:eastAsia="仿宋" w:hAnsi="仿宋" w:hint="eastAsia"/>
          <w:sz w:val="28"/>
          <w:szCs w:val="28"/>
        </w:rPr>
        <w:t>北京外国语大学组建</w:t>
      </w:r>
      <w:r w:rsidR="00780DAE">
        <w:rPr>
          <w:rFonts w:ascii="仿宋" w:eastAsia="仿宋" w:hAnsi="仿宋" w:hint="eastAsia"/>
          <w:sz w:val="28"/>
          <w:szCs w:val="28"/>
        </w:rPr>
        <w:t>专项</w:t>
      </w:r>
      <w:r w:rsidR="001E76D1">
        <w:rPr>
          <w:rFonts w:ascii="仿宋" w:eastAsia="仿宋" w:hAnsi="仿宋" w:hint="eastAsia"/>
          <w:sz w:val="28"/>
          <w:szCs w:val="28"/>
        </w:rPr>
        <w:t>项目组，</w:t>
      </w:r>
      <w:r w:rsidRPr="00AF090B">
        <w:rPr>
          <w:rFonts w:ascii="仿宋" w:eastAsia="仿宋" w:hAnsi="仿宋" w:hint="eastAsia"/>
          <w:sz w:val="28"/>
          <w:szCs w:val="28"/>
        </w:rPr>
        <w:t>通过开展需求调研、分析调研结果、组建专家研讨，确定</w:t>
      </w:r>
      <w:r w:rsidRPr="00AF090B">
        <w:rPr>
          <w:rFonts w:ascii="仿宋" w:eastAsia="仿宋" w:hAnsi="仿宋"/>
          <w:sz w:val="28"/>
          <w:szCs w:val="28"/>
        </w:rPr>
        <w:t>“</w:t>
      </w:r>
      <w:r w:rsidRPr="00AF090B">
        <w:rPr>
          <w:rFonts w:ascii="仿宋" w:eastAsia="仿宋" w:hAnsi="仿宋" w:hint="eastAsia"/>
          <w:sz w:val="28"/>
          <w:szCs w:val="28"/>
        </w:rPr>
        <w:t>守初心，担使命，助管理，促发展</w:t>
      </w:r>
      <w:r w:rsidRPr="00AF090B">
        <w:rPr>
          <w:rFonts w:ascii="仿宋" w:eastAsia="仿宋" w:hAnsi="仿宋"/>
          <w:sz w:val="28"/>
          <w:szCs w:val="28"/>
        </w:rPr>
        <w:t>”</w:t>
      </w:r>
      <w:r w:rsidRPr="00AF090B">
        <w:rPr>
          <w:rFonts w:ascii="仿宋" w:eastAsia="仿宋" w:hAnsi="仿宋" w:hint="eastAsia"/>
          <w:sz w:val="28"/>
          <w:szCs w:val="28"/>
        </w:rPr>
        <w:t>的目标定位与</w:t>
      </w:r>
      <w:r w:rsidRPr="00AF090B">
        <w:rPr>
          <w:rFonts w:ascii="仿宋" w:eastAsia="仿宋" w:hAnsi="仿宋"/>
          <w:sz w:val="28"/>
          <w:szCs w:val="28"/>
        </w:rPr>
        <w:t>“</w:t>
      </w:r>
      <w:r w:rsidRPr="00AF090B">
        <w:rPr>
          <w:rFonts w:ascii="仿宋" w:eastAsia="仿宋" w:hAnsi="仿宋" w:hint="eastAsia"/>
          <w:sz w:val="28"/>
          <w:szCs w:val="28"/>
        </w:rPr>
        <w:t>导师制</w:t>
      </w:r>
      <w:r w:rsidRPr="00AF090B">
        <w:rPr>
          <w:rFonts w:ascii="仿宋" w:eastAsia="仿宋" w:hAnsi="仿宋"/>
          <w:sz w:val="28"/>
          <w:szCs w:val="28"/>
        </w:rPr>
        <w:t>”</w:t>
      </w:r>
      <w:r w:rsidRPr="00AF090B">
        <w:rPr>
          <w:rFonts w:ascii="仿宋" w:eastAsia="仿宋" w:hAnsi="仿宋" w:hint="eastAsia"/>
          <w:sz w:val="28"/>
          <w:szCs w:val="28"/>
        </w:rPr>
        <w:t>的培训体系，</w:t>
      </w:r>
      <w:r w:rsidR="00780DAE" w:rsidRPr="00AF090B">
        <w:rPr>
          <w:rFonts w:ascii="仿宋" w:eastAsia="仿宋" w:hAnsi="仿宋" w:cs="宋体" w:hint="eastAsia"/>
          <w:sz w:val="28"/>
          <w:szCs w:val="28"/>
        </w:rPr>
        <w:t>遴选在职业教育理论政策和教师发展方向有丰富经验、能够满足参训人员教学需求、解决实际问题的三位专家组成本次培训的“导师组”，本次培训的导师组为北京师范大学、北京外国语大学</w:t>
      </w:r>
      <w:r w:rsidR="00780DAE" w:rsidRPr="00AF090B">
        <w:rPr>
          <w:rFonts w:ascii="仿宋" w:eastAsia="仿宋" w:hAnsi="仿宋" w:cs="宋体"/>
          <w:sz w:val="28"/>
          <w:szCs w:val="28"/>
        </w:rPr>
        <w:t>3人组成的资深教授团队</w:t>
      </w:r>
      <w:r w:rsidR="00780DAE" w:rsidRPr="00AF090B">
        <w:rPr>
          <w:rFonts w:ascii="仿宋" w:eastAsia="仿宋" w:hAnsi="仿宋" w:cs="宋体" w:hint="eastAsia"/>
          <w:sz w:val="28"/>
          <w:szCs w:val="28"/>
        </w:rPr>
        <w:t>。</w:t>
      </w:r>
    </w:p>
    <w:p w14:paraId="55A8D07C" w14:textId="7317B19E" w:rsidR="001E76D1" w:rsidRDefault="00780DAE" w:rsidP="00AF090B">
      <w:pPr>
        <w:spacing w:line="480" w:lineRule="exact"/>
        <w:ind w:firstLine="560"/>
        <w:rPr>
          <w:rFonts w:ascii="仿宋" w:eastAsia="仿宋" w:hAnsi="仿宋" w:cs="宋体"/>
          <w:sz w:val="28"/>
          <w:szCs w:val="28"/>
        </w:rPr>
      </w:pPr>
      <w:r>
        <w:rPr>
          <w:rFonts w:ascii="仿宋" w:eastAsia="仿宋" w:hAnsi="仿宋" w:hint="eastAsia"/>
          <w:sz w:val="28"/>
          <w:szCs w:val="28"/>
        </w:rPr>
        <w:lastRenderedPageBreak/>
        <w:t>同时，项目</w:t>
      </w:r>
      <w:bookmarkStart w:id="2" w:name="_Toc2571"/>
      <w:bookmarkStart w:id="3" w:name="_Toc16856"/>
      <w:bookmarkStart w:id="4" w:name="_Toc14383"/>
      <w:r w:rsidR="00682BDB" w:rsidRPr="00AF090B">
        <w:rPr>
          <w:rFonts w:ascii="仿宋" w:eastAsia="仿宋" w:hAnsi="仿宋" w:cs="宋体" w:hint="eastAsia"/>
          <w:sz w:val="28"/>
          <w:szCs w:val="28"/>
        </w:rPr>
        <w:t>遴选在职业教育教师发展政策理论、管理规划、教师团队建设指导等方面有丰富经验的专家组建专家组，</w:t>
      </w:r>
      <w:r>
        <w:rPr>
          <w:rFonts w:ascii="仿宋" w:eastAsia="仿宋" w:hAnsi="仿宋" w:cs="宋体" w:hint="eastAsia"/>
          <w:sz w:val="28"/>
          <w:szCs w:val="28"/>
        </w:rPr>
        <w:t>与导师组、项目工作组联合</w:t>
      </w:r>
      <w:r w:rsidR="00682BDB" w:rsidRPr="00AF090B">
        <w:rPr>
          <w:rFonts w:ascii="仿宋" w:eastAsia="仿宋" w:hAnsi="仿宋" w:cs="宋体" w:hint="eastAsia"/>
          <w:sz w:val="28"/>
          <w:szCs w:val="28"/>
        </w:rPr>
        <w:t>组织设计调研问卷，针对参训人员的专业能力、所在教师发展中心职能运营情况、具体培训需求等方面，采用线上调查问卷和远程会议访谈的方式开展训前需求调研</w:t>
      </w:r>
      <w:bookmarkEnd w:id="2"/>
      <w:bookmarkEnd w:id="3"/>
      <w:bookmarkEnd w:id="4"/>
      <w:r w:rsidR="0011049B">
        <w:rPr>
          <w:rFonts w:ascii="仿宋" w:eastAsia="仿宋" w:hAnsi="仿宋" w:cs="宋体" w:hint="eastAsia"/>
          <w:sz w:val="28"/>
          <w:szCs w:val="28"/>
        </w:rPr>
        <w:t>，并形成精准全面的训前调研分析报告。</w:t>
      </w:r>
    </w:p>
    <w:p w14:paraId="20BB8008" w14:textId="2A707FF9" w:rsidR="00340CD5" w:rsidRPr="00AF090B" w:rsidRDefault="00780DAE" w:rsidP="00780DAE">
      <w:pPr>
        <w:pStyle w:val="a0"/>
        <w:ind w:firstLine="560"/>
        <w:rPr>
          <w:rFonts w:ascii="仿宋" w:eastAsia="仿宋" w:hAnsi="仿宋" w:cs="宋体"/>
          <w:sz w:val="28"/>
          <w:szCs w:val="28"/>
        </w:rPr>
      </w:pPr>
      <w:r w:rsidRPr="00AF090B">
        <w:rPr>
          <w:rFonts w:ascii="仿宋" w:eastAsia="仿宋" w:hAnsi="仿宋" w:cs="宋体" w:hint="eastAsia"/>
          <w:sz w:val="28"/>
          <w:szCs w:val="28"/>
        </w:rPr>
        <w:t>根据训前</w:t>
      </w:r>
      <w:r w:rsidR="0011049B">
        <w:rPr>
          <w:rFonts w:ascii="仿宋" w:eastAsia="仿宋" w:hAnsi="仿宋" w:cs="宋体" w:hint="eastAsia"/>
          <w:sz w:val="28"/>
          <w:szCs w:val="28"/>
        </w:rPr>
        <w:t>调研分析报告</w:t>
      </w:r>
      <w:r w:rsidRPr="00AF090B">
        <w:rPr>
          <w:rFonts w:ascii="仿宋" w:eastAsia="仿宋" w:hAnsi="仿宋" w:cs="宋体" w:hint="eastAsia"/>
          <w:sz w:val="28"/>
          <w:szCs w:val="28"/>
        </w:rPr>
        <w:t>，</w:t>
      </w:r>
      <w:r w:rsidRPr="00AF090B">
        <w:rPr>
          <w:rFonts w:ascii="仿宋" w:eastAsia="仿宋" w:hAnsi="仿宋" w:hint="eastAsia"/>
          <w:sz w:val="28"/>
          <w:szCs w:val="28"/>
        </w:rPr>
        <w:t>精准诊断、靶向施策，</w:t>
      </w:r>
      <w:r>
        <w:rPr>
          <w:rFonts w:ascii="仿宋" w:eastAsia="仿宋" w:hAnsi="仿宋" w:hint="eastAsia"/>
          <w:sz w:val="28"/>
          <w:szCs w:val="28"/>
        </w:rPr>
        <w:t>明确培训总体目标和具体任务，</w:t>
      </w:r>
      <w:r w:rsidRPr="00AF090B">
        <w:rPr>
          <w:rFonts w:ascii="仿宋" w:eastAsia="仿宋" w:hAnsi="仿宋" w:hint="eastAsia"/>
          <w:sz w:val="28"/>
          <w:szCs w:val="28"/>
        </w:rPr>
        <w:t>设计培训方案</w:t>
      </w:r>
      <w:r w:rsidR="0011049B">
        <w:rPr>
          <w:rFonts w:ascii="仿宋" w:eastAsia="仿宋" w:hAnsi="仿宋" w:hint="eastAsia"/>
          <w:sz w:val="28"/>
          <w:szCs w:val="28"/>
        </w:rPr>
        <w:t>：</w:t>
      </w:r>
      <w:r w:rsidR="00682BDB" w:rsidRPr="00AF090B">
        <w:rPr>
          <w:rFonts w:ascii="仿宋" w:eastAsia="仿宋" w:hAnsi="仿宋" w:cs="宋体" w:hint="eastAsia"/>
          <w:sz w:val="28"/>
          <w:szCs w:val="28"/>
        </w:rPr>
        <w:t>以建设有国家特色、行业特色、校本特色的教师发展中心为根本出发点，从党史教育、政策理念、教师发展、培养体系、课程研发等多方面，通过导师组小班制跟踪培训指导，对职业教育教师培养培训问题进行前瞻性、系统性、引领性交流与研讨，为参</w:t>
      </w:r>
      <w:proofErr w:type="gramStart"/>
      <w:r w:rsidR="00682BDB" w:rsidRPr="00AF090B">
        <w:rPr>
          <w:rFonts w:ascii="仿宋" w:eastAsia="仿宋" w:hAnsi="仿宋" w:cs="宋体" w:hint="eastAsia"/>
          <w:sz w:val="28"/>
          <w:szCs w:val="28"/>
        </w:rPr>
        <w:t>训教师提供</w:t>
      </w:r>
      <w:proofErr w:type="gramEnd"/>
      <w:r w:rsidR="00682BDB" w:rsidRPr="00AF090B">
        <w:rPr>
          <w:rFonts w:ascii="仿宋" w:eastAsia="仿宋" w:hAnsi="仿宋" w:cs="宋体" w:hint="eastAsia"/>
          <w:sz w:val="28"/>
          <w:szCs w:val="28"/>
        </w:rPr>
        <w:t>一个职业教育教师培养研究的学术交流平台和智库交流平台，促进职业教育教师培养培训和教师发展中心建设的资源共享、人员交流与互学互鉴。</w:t>
      </w:r>
    </w:p>
    <w:p w14:paraId="542B7225" w14:textId="77777777" w:rsidR="005E28D4" w:rsidRPr="00AF090B" w:rsidRDefault="00D63CB4" w:rsidP="00AF090B">
      <w:pPr>
        <w:pStyle w:val="3"/>
        <w:numPr>
          <w:ilvl w:val="0"/>
          <w:numId w:val="36"/>
        </w:numPr>
        <w:spacing w:beforeLines="50" w:before="156" w:afterLines="50" w:after="156" w:line="400" w:lineRule="exact"/>
        <w:jc w:val="both"/>
        <w:rPr>
          <w:rFonts w:ascii="楷体" w:eastAsia="楷体" w:hAnsi="楷体" w:cs="宋体"/>
          <w:sz w:val="28"/>
          <w:szCs w:val="28"/>
        </w:rPr>
      </w:pPr>
      <w:r w:rsidRPr="00AF090B">
        <w:rPr>
          <w:rFonts w:ascii="楷体" w:eastAsia="楷体" w:hAnsi="楷体" w:cs="宋体" w:hint="eastAsia"/>
          <w:sz w:val="28"/>
          <w:szCs w:val="28"/>
        </w:rPr>
        <w:t>训中全程陪伴</w:t>
      </w:r>
      <w:r w:rsidR="005E28D4" w:rsidRPr="00AF090B">
        <w:rPr>
          <w:rFonts w:ascii="楷体" w:eastAsia="楷体" w:hAnsi="楷体" w:cs="宋体" w:hint="eastAsia"/>
          <w:sz w:val="28"/>
          <w:szCs w:val="28"/>
        </w:rPr>
        <w:t>，导师组</w:t>
      </w:r>
      <w:r w:rsidRPr="00AF090B">
        <w:rPr>
          <w:rFonts w:ascii="楷体" w:eastAsia="楷体" w:hAnsi="楷体" w:cs="宋体" w:hint="eastAsia"/>
          <w:sz w:val="28"/>
          <w:szCs w:val="28"/>
        </w:rPr>
        <w:t>指导项目的靶向施策</w:t>
      </w:r>
    </w:p>
    <w:p w14:paraId="2A44F8F6" w14:textId="44C53244" w:rsidR="00780DAE" w:rsidRDefault="00D63CB4" w:rsidP="00AF090B">
      <w:pPr>
        <w:spacing w:line="480" w:lineRule="exact"/>
        <w:ind w:firstLine="560"/>
        <w:rPr>
          <w:rFonts w:ascii="仿宋" w:eastAsia="仿宋" w:hAnsi="仿宋" w:cs="宋体"/>
          <w:sz w:val="28"/>
          <w:szCs w:val="28"/>
        </w:rPr>
      </w:pPr>
      <w:r w:rsidRPr="00AF090B">
        <w:rPr>
          <w:rFonts w:ascii="仿宋" w:eastAsia="仿宋" w:hAnsi="仿宋" w:cs="宋体" w:hint="eastAsia"/>
          <w:sz w:val="28"/>
          <w:szCs w:val="28"/>
        </w:rPr>
        <w:t>在正式实施培训前，导师组和所有授课专家集中研讨分析训前需求调研结果和参训人员信息表（含学历、教龄等基本信息），确定专题讲座内容安排，及需要重点解决的三大问题：一是循序渐进探讨解决职业院校教师发展中心建设问题；二是及时了解调整本次培训中课程设置和培训内容的有效性、实用性问题；三是跟进培训后效实践问题。</w:t>
      </w:r>
    </w:p>
    <w:p w14:paraId="1B7CE046" w14:textId="77777777" w:rsidR="0011049B" w:rsidRDefault="0011049B" w:rsidP="0011049B">
      <w:pPr>
        <w:spacing w:line="480" w:lineRule="exact"/>
        <w:ind w:firstLine="560"/>
        <w:rPr>
          <w:rFonts w:ascii="仿宋" w:eastAsia="仿宋" w:hAnsi="仿宋" w:cs="宋体"/>
          <w:sz w:val="28"/>
          <w:szCs w:val="28"/>
        </w:rPr>
      </w:pPr>
      <w:r>
        <w:rPr>
          <w:rFonts w:ascii="仿宋" w:eastAsia="仿宋" w:hAnsi="仿宋" w:cs="宋体" w:hint="eastAsia"/>
          <w:sz w:val="28"/>
          <w:szCs w:val="28"/>
        </w:rPr>
        <w:t>在培训实施中，</w:t>
      </w:r>
      <w:r w:rsidRPr="00AF090B">
        <w:rPr>
          <w:rFonts w:ascii="仿宋" w:eastAsia="仿宋" w:hAnsi="仿宋" w:cs="宋体" w:hint="eastAsia"/>
          <w:sz w:val="28"/>
          <w:szCs w:val="28"/>
        </w:rPr>
        <w:t>围绕需重点解决的三大问题，</w:t>
      </w:r>
      <w:r>
        <w:rPr>
          <w:rFonts w:ascii="仿宋" w:eastAsia="仿宋" w:hAnsi="仿宋" w:cs="宋体" w:hint="eastAsia"/>
          <w:sz w:val="28"/>
          <w:szCs w:val="28"/>
        </w:rPr>
        <w:t>导师组</w:t>
      </w:r>
      <w:r w:rsidRPr="00AF090B">
        <w:rPr>
          <w:rFonts w:ascii="仿宋" w:eastAsia="仿宋" w:hAnsi="仿宋" w:cs="宋体" w:hint="eastAsia"/>
          <w:sz w:val="28"/>
          <w:szCs w:val="28"/>
        </w:rPr>
        <w:t>以“职业院校教师发展中心建设”为交流主题，实施</w:t>
      </w:r>
      <w:r>
        <w:rPr>
          <w:rFonts w:ascii="仿宋" w:eastAsia="仿宋" w:hAnsi="仿宋" w:cs="宋体" w:hint="eastAsia"/>
          <w:sz w:val="28"/>
          <w:szCs w:val="28"/>
        </w:rPr>
        <w:t>多次</w:t>
      </w:r>
      <w:r w:rsidRPr="00AF090B">
        <w:rPr>
          <w:rFonts w:ascii="仿宋" w:eastAsia="仿宋" w:hAnsi="仿宋" w:cs="宋体"/>
          <w:sz w:val="28"/>
          <w:szCs w:val="28"/>
        </w:rPr>
        <w:t>导师专题指导会，</w:t>
      </w:r>
      <w:proofErr w:type="gramStart"/>
      <w:r w:rsidRPr="00AF090B">
        <w:rPr>
          <w:rFonts w:ascii="仿宋" w:eastAsia="仿宋" w:hAnsi="仿宋" w:cs="宋体"/>
          <w:sz w:val="28"/>
          <w:szCs w:val="28"/>
        </w:rPr>
        <w:t>基于问题</w:t>
      </w:r>
      <w:proofErr w:type="gramEnd"/>
      <w:r w:rsidRPr="00AF090B">
        <w:rPr>
          <w:rFonts w:ascii="仿宋" w:eastAsia="仿宋" w:hAnsi="仿宋" w:cs="宋体"/>
          <w:sz w:val="28"/>
          <w:szCs w:val="28"/>
        </w:rPr>
        <w:t>导向和任务导向教学法，采用无领导小组讨论、工作过程系统化流程、导师聚焦</w:t>
      </w:r>
      <w:proofErr w:type="gramStart"/>
      <w:r w:rsidRPr="00AF090B">
        <w:rPr>
          <w:rFonts w:ascii="仿宋" w:eastAsia="仿宋" w:hAnsi="仿宋" w:cs="宋体"/>
          <w:sz w:val="28"/>
          <w:szCs w:val="28"/>
        </w:rPr>
        <w:t>化总结</w:t>
      </w:r>
      <w:proofErr w:type="gramEnd"/>
      <w:r w:rsidRPr="00AF090B">
        <w:rPr>
          <w:rFonts w:ascii="仿宋" w:eastAsia="仿宋" w:hAnsi="仿宋" w:cs="宋体"/>
          <w:sz w:val="28"/>
          <w:szCs w:val="28"/>
        </w:rPr>
        <w:t>指导等方式，结合培训课程内容进行专业指导，协助参</w:t>
      </w:r>
      <w:proofErr w:type="gramStart"/>
      <w:r w:rsidRPr="00AF090B">
        <w:rPr>
          <w:rFonts w:ascii="仿宋" w:eastAsia="仿宋" w:hAnsi="仿宋" w:cs="宋体"/>
          <w:sz w:val="28"/>
          <w:szCs w:val="28"/>
        </w:rPr>
        <w:t>训教师</w:t>
      </w:r>
      <w:proofErr w:type="gramEnd"/>
      <w:r w:rsidRPr="00AF090B">
        <w:rPr>
          <w:rFonts w:ascii="仿宋" w:eastAsia="仿宋" w:hAnsi="仿宋" w:cs="宋体"/>
          <w:sz w:val="28"/>
          <w:szCs w:val="28"/>
        </w:rPr>
        <w:t>内化培训知识，开展深入、开放式的研讨、分析和点评。</w:t>
      </w:r>
    </w:p>
    <w:p w14:paraId="6F6B3694" w14:textId="6D1A0D4B" w:rsidR="0011049B" w:rsidRPr="0011049B" w:rsidRDefault="0011049B" w:rsidP="0011049B">
      <w:pPr>
        <w:spacing w:line="480" w:lineRule="exact"/>
        <w:ind w:firstLine="560"/>
        <w:rPr>
          <w:rFonts w:hint="eastAsia"/>
        </w:rPr>
      </w:pPr>
      <w:r w:rsidRPr="00AF090B">
        <w:rPr>
          <w:rFonts w:ascii="仿宋" w:eastAsia="仿宋" w:hAnsi="仿宋" w:cs="宋体"/>
          <w:sz w:val="28"/>
          <w:szCs w:val="28"/>
        </w:rPr>
        <w:t>此外，导师全程</w:t>
      </w:r>
      <w:r w:rsidRPr="00AF090B">
        <w:rPr>
          <w:rFonts w:ascii="仿宋" w:eastAsia="仿宋" w:hAnsi="仿宋" w:cs="宋体" w:hint="eastAsia"/>
          <w:sz w:val="28"/>
          <w:szCs w:val="28"/>
        </w:rPr>
        <w:t>参与培训听课，通过每日授课期间的问题汇总和参训学员的培训日志，实时监管培训质量并按需调整导师指导交流会的重点解决问题。为切实帮助参训学员推进职业院校教师发展中心建设、推动各省职业院校教师发展。</w:t>
      </w:r>
    </w:p>
    <w:p w14:paraId="64CB3AA7" w14:textId="77777777" w:rsidR="00D63CB4" w:rsidRPr="00AF090B" w:rsidRDefault="00D63CB4" w:rsidP="00AF090B">
      <w:pPr>
        <w:pStyle w:val="3"/>
        <w:numPr>
          <w:ilvl w:val="0"/>
          <w:numId w:val="36"/>
        </w:numPr>
        <w:spacing w:beforeLines="50" w:before="156" w:afterLines="50" w:after="156" w:line="400" w:lineRule="exact"/>
        <w:jc w:val="both"/>
        <w:rPr>
          <w:rFonts w:ascii="楷体" w:eastAsia="楷体" w:hAnsi="楷体" w:cs="宋体"/>
          <w:sz w:val="28"/>
          <w:szCs w:val="28"/>
        </w:rPr>
      </w:pPr>
      <w:r w:rsidRPr="00AF090B">
        <w:rPr>
          <w:rFonts w:ascii="楷体" w:eastAsia="楷体" w:hAnsi="楷体" w:cs="宋体" w:hint="eastAsia"/>
          <w:sz w:val="28"/>
          <w:szCs w:val="28"/>
        </w:rPr>
        <w:lastRenderedPageBreak/>
        <w:t>训后质量把控，导师</w:t>
      </w:r>
      <w:proofErr w:type="gramStart"/>
      <w:r w:rsidRPr="00AF090B">
        <w:rPr>
          <w:rFonts w:ascii="楷体" w:eastAsia="楷体" w:hAnsi="楷体" w:cs="宋体" w:hint="eastAsia"/>
          <w:sz w:val="28"/>
          <w:szCs w:val="28"/>
        </w:rPr>
        <w:t>组关注</w:t>
      </w:r>
      <w:proofErr w:type="gramEnd"/>
      <w:r w:rsidRPr="00AF090B">
        <w:rPr>
          <w:rFonts w:ascii="楷体" w:eastAsia="楷体" w:hAnsi="楷体" w:cs="宋体" w:hint="eastAsia"/>
          <w:sz w:val="28"/>
          <w:szCs w:val="28"/>
        </w:rPr>
        <w:t>教师的可持续发展</w:t>
      </w:r>
    </w:p>
    <w:p w14:paraId="6395FB59" w14:textId="096B9EAB" w:rsidR="00340CD5" w:rsidRPr="00AF090B" w:rsidRDefault="00682BDB" w:rsidP="00AF090B">
      <w:pPr>
        <w:spacing w:line="480" w:lineRule="exact"/>
        <w:ind w:firstLine="560"/>
        <w:rPr>
          <w:rFonts w:ascii="仿宋" w:eastAsia="仿宋" w:hAnsi="仿宋" w:cs="宋体"/>
          <w:sz w:val="28"/>
          <w:szCs w:val="28"/>
        </w:rPr>
      </w:pPr>
      <w:r w:rsidRPr="00AF090B">
        <w:rPr>
          <w:rFonts w:ascii="仿宋" w:eastAsia="仿宋" w:hAnsi="仿宋" w:cs="宋体" w:hint="eastAsia"/>
          <w:sz w:val="28"/>
          <w:szCs w:val="28"/>
        </w:rPr>
        <w:t>为及时了解参</w:t>
      </w:r>
      <w:proofErr w:type="gramStart"/>
      <w:r w:rsidRPr="00AF090B">
        <w:rPr>
          <w:rFonts w:ascii="仿宋" w:eastAsia="仿宋" w:hAnsi="仿宋" w:cs="宋体" w:hint="eastAsia"/>
          <w:sz w:val="28"/>
          <w:szCs w:val="28"/>
        </w:rPr>
        <w:t>训教师真实</w:t>
      </w:r>
      <w:proofErr w:type="gramEnd"/>
      <w:r w:rsidRPr="00AF090B">
        <w:rPr>
          <w:rFonts w:ascii="仿宋" w:eastAsia="仿宋" w:hAnsi="仿宋" w:cs="宋体" w:hint="eastAsia"/>
          <w:sz w:val="28"/>
          <w:szCs w:val="28"/>
        </w:rPr>
        <w:t>体验和学习成效，</w:t>
      </w:r>
      <w:r w:rsidR="0011049B">
        <w:rPr>
          <w:rFonts w:ascii="仿宋" w:eastAsia="仿宋" w:hAnsi="仿宋" w:cs="宋体" w:hint="eastAsia"/>
          <w:sz w:val="28"/>
          <w:szCs w:val="28"/>
        </w:rPr>
        <w:t>评价培训质量，</w:t>
      </w:r>
      <w:r w:rsidRPr="00AF090B">
        <w:rPr>
          <w:rFonts w:ascii="仿宋" w:eastAsia="仿宋" w:hAnsi="仿宋" w:cs="宋体" w:hint="eastAsia"/>
          <w:sz w:val="28"/>
          <w:szCs w:val="28"/>
        </w:rPr>
        <w:t>完善后续培训设计，导师组和项目组一起研发设计了训后调研问卷，在培训结束当天发放给参训人员，收回有效答卷</w:t>
      </w:r>
      <w:r w:rsidRPr="00AF090B">
        <w:rPr>
          <w:rFonts w:ascii="仿宋" w:eastAsia="仿宋" w:hAnsi="仿宋" w:cs="宋体"/>
          <w:sz w:val="28"/>
          <w:szCs w:val="28"/>
        </w:rPr>
        <w:t>44份，100%的参</w:t>
      </w:r>
      <w:proofErr w:type="gramStart"/>
      <w:r w:rsidRPr="00AF090B">
        <w:rPr>
          <w:rFonts w:ascii="仿宋" w:eastAsia="仿宋" w:hAnsi="仿宋" w:cs="宋体"/>
          <w:sz w:val="28"/>
          <w:szCs w:val="28"/>
        </w:rPr>
        <w:t>训教师</w:t>
      </w:r>
      <w:proofErr w:type="gramEnd"/>
      <w:r w:rsidRPr="00AF090B">
        <w:rPr>
          <w:rFonts w:ascii="仿宋" w:eastAsia="仿宋" w:hAnsi="仿宋" w:cs="宋体"/>
          <w:sz w:val="28"/>
          <w:szCs w:val="28"/>
        </w:rPr>
        <w:t>对本次培训总体表示满意。</w:t>
      </w:r>
      <w:r w:rsidR="00D63CB4" w:rsidRPr="00AF090B">
        <w:rPr>
          <w:rFonts w:ascii="仿宋" w:eastAsia="仿宋" w:hAnsi="仿宋" w:cs="宋体" w:hint="eastAsia"/>
          <w:sz w:val="28"/>
          <w:szCs w:val="28"/>
        </w:rPr>
        <w:t>并且“导师组”</w:t>
      </w:r>
      <w:r w:rsidRPr="00AF090B">
        <w:rPr>
          <w:rFonts w:ascii="仿宋" w:eastAsia="仿宋" w:hAnsi="仿宋" w:cs="宋体" w:hint="eastAsia"/>
          <w:sz w:val="28"/>
          <w:szCs w:val="28"/>
        </w:rPr>
        <w:t>要求每位参</w:t>
      </w:r>
      <w:proofErr w:type="gramStart"/>
      <w:r w:rsidRPr="00AF090B">
        <w:rPr>
          <w:rFonts w:ascii="仿宋" w:eastAsia="仿宋" w:hAnsi="仿宋" w:cs="宋体" w:hint="eastAsia"/>
          <w:sz w:val="28"/>
          <w:szCs w:val="28"/>
        </w:rPr>
        <w:t>训教师</w:t>
      </w:r>
      <w:proofErr w:type="gramEnd"/>
      <w:r w:rsidRPr="00AF090B">
        <w:rPr>
          <w:rFonts w:ascii="仿宋" w:eastAsia="仿宋" w:hAnsi="仿宋" w:cs="宋体" w:hint="eastAsia"/>
          <w:sz w:val="28"/>
          <w:szCs w:val="28"/>
        </w:rPr>
        <w:t>在结业后一个月内提交一份完整的职业院校教师发展中心建设方案。导师在后续指导交流会上进行指导点评，促进教师发展中心建设方案落地。</w:t>
      </w:r>
    </w:p>
    <w:p w14:paraId="0BD867A4" w14:textId="77777777" w:rsidR="00D63CB4" w:rsidRPr="00AF090B" w:rsidRDefault="00B06800" w:rsidP="00AF090B">
      <w:pPr>
        <w:pStyle w:val="2"/>
        <w:spacing w:beforeLines="50" w:before="156" w:afterLines="50" w:after="156" w:line="480" w:lineRule="exact"/>
        <w:ind w:firstLine="482"/>
        <w:jc w:val="both"/>
        <w:rPr>
          <w:rFonts w:ascii="黑体" w:eastAsia="黑体" w:hAnsi="黑体"/>
          <w:bCs w:val="0"/>
          <w:sz w:val="28"/>
          <w:szCs w:val="28"/>
          <w:lang w:eastAsia="zh-Hans"/>
        </w:rPr>
      </w:pPr>
      <w:r w:rsidRPr="00AF090B">
        <w:rPr>
          <w:rFonts w:ascii="黑体" w:eastAsia="黑体" w:hAnsi="黑体" w:hint="eastAsia"/>
          <w:b w:val="0"/>
          <w:sz w:val="28"/>
          <w:szCs w:val="28"/>
          <w:lang w:eastAsia="zh-Hans"/>
        </w:rPr>
        <w:t>统筹推进，</w:t>
      </w:r>
      <w:r w:rsidR="00D63CB4" w:rsidRPr="00AF090B">
        <w:rPr>
          <w:rFonts w:ascii="黑体" w:eastAsia="黑体" w:hAnsi="黑体" w:hint="eastAsia"/>
          <w:b w:val="0"/>
          <w:sz w:val="28"/>
          <w:szCs w:val="28"/>
          <w:lang w:eastAsia="zh-Hans"/>
        </w:rPr>
        <w:t>导师制跟踪培训的实施成效</w:t>
      </w:r>
    </w:p>
    <w:p w14:paraId="0F1CA561" w14:textId="77777777" w:rsidR="0011049B" w:rsidRDefault="00682BDB" w:rsidP="00AF090B">
      <w:pPr>
        <w:pStyle w:val="a0"/>
        <w:spacing w:after="0" w:line="480" w:lineRule="exact"/>
        <w:ind w:firstLine="560"/>
        <w:rPr>
          <w:rFonts w:ascii="仿宋" w:eastAsia="仿宋" w:hAnsi="仿宋" w:cs="宋体"/>
          <w:sz w:val="28"/>
          <w:szCs w:val="28"/>
        </w:rPr>
      </w:pPr>
      <w:r w:rsidRPr="00AF090B">
        <w:rPr>
          <w:rFonts w:ascii="仿宋" w:eastAsia="仿宋" w:hAnsi="仿宋" w:cs="宋体" w:hint="eastAsia"/>
          <w:sz w:val="28"/>
          <w:szCs w:val="28"/>
        </w:rPr>
        <w:t>本次培训在教育部、教师工作司和教育部财政部职业院校教师素质提高计划国家级培训项目管理办公室的指导和支持下，由领导小组、导师组、专家组、项目</w:t>
      </w:r>
      <w:r w:rsidR="0011049B">
        <w:rPr>
          <w:rFonts w:ascii="仿宋" w:eastAsia="仿宋" w:hAnsi="仿宋" w:cs="宋体" w:hint="eastAsia"/>
          <w:sz w:val="28"/>
          <w:szCs w:val="28"/>
        </w:rPr>
        <w:t>工作</w:t>
      </w:r>
      <w:r w:rsidRPr="00AF090B">
        <w:rPr>
          <w:rFonts w:ascii="仿宋" w:eastAsia="仿宋" w:hAnsi="仿宋" w:cs="宋体" w:hint="eastAsia"/>
          <w:sz w:val="28"/>
          <w:szCs w:val="28"/>
        </w:rPr>
        <w:t>组合力，系统提升了参</w:t>
      </w:r>
      <w:proofErr w:type="gramStart"/>
      <w:r w:rsidRPr="00AF090B">
        <w:rPr>
          <w:rFonts w:ascii="仿宋" w:eastAsia="仿宋" w:hAnsi="仿宋" w:cs="宋体" w:hint="eastAsia"/>
          <w:sz w:val="28"/>
          <w:szCs w:val="28"/>
        </w:rPr>
        <w:t>训教师</w:t>
      </w:r>
      <w:proofErr w:type="gramEnd"/>
      <w:r w:rsidRPr="00AF090B">
        <w:rPr>
          <w:rFonts w:ascii="仿宋" w:eastAsia="仿宋" w:hAnsi="仿宋" w:cs="宋体" w:hint="eastAsia"/>
          <w:sz w:val="28"/>
          <w:szCs w:val="28"/>
        </w:rPr>
        <w:t>的教师发展中心负责人素质与能力，成功起到“职教国培”示范推广作用，以及促进参</w:t>
      </w:r>
      <w:proofErr w:type="gramStart"/>
      <w:r w:rsidRPr="00AF090B">
        <w:rPr>
          <w:rFonts w:ascii="仿宋" w:eastAsia="仿宋" w:hAnsi="仿宋" w:cs="宋体" w:hint="eastAsia"/>
          <w:sz w:val="28"/>
          <w:szCs w:val="28"/>
        </w:rPr>
        <w:t>训教师终身</w:t>
      </w:r>
      <w:proofErr w:type="gramEnd"/>
      <w:r w:rsidRPr="00AF090B">
        <w:rPr>
          <w:rFonts w:ascii="仿宋" w:eastAsia="仿宋" w:hAnsi="仿宋" w:cs="宋体" w:hint="eastAsia"/>
          <w:sz w:val="28"/>
          <w:szCs w:val="28"/>
        </w:rPr>
        <w:t>学习与发展。</w:t>
      </w:r>
    </w:p>
    <w:p w14:paraId="6BE38010" w14:textId="77777777" w:rsidR="00340CD5" w:rsidRPr="00AF090B" w:rsidRDefault="00682BDB" w:rsidP="00AF090B">
      <w:pPr>
        <w:pStyle w:val="3"/>
        <w:numPr>
          <w:ilvl w:val="0"/>
          <w:numId w:val="2"/>
        </w:numPr>
        <w:spacing w:beforeLines="50" w:before="156" w:afterLines="50" w:after="156" w:line="400" w:lineRule="exact"/>
        <w:ind w:left="0" w:firstLine="482"/>
        <w:jc w:val="both"/>
        <w:rPr>
          <w:rFonts w:ascii="楷体" w:eastAsia="楷体" w:hAnsi="楷体" w:cs="宋体"/>
          <w:sz w:val="28"/>
          <w:szCs w:val="28"/>
        </w:rPr>
      </w:pPr>
      <w:r w:rsidRPr="00AF090B">
        <w:rPr>
          <w:rFonts w:ascii="楷体" w:eastAsia="楷体" w:hAnsi="楷体" w:cs="宋体" w:hint="eastAsia"/>
          <w:sz w:val="28"/>
          <w:szCs w:val="28"/>
        </w:rPr>
        <w:t>学员</w:t>
      </w:r>
      <w:r w:rsidR="000575E4" w:rsidRPr="00AF090B">
        <w:rPr>
          <w:rFonts w:ascii="楷体" w:eastAsia="楷体" w:hAnsi="楷体" w:cs="宋体" w:hint="eastAsia"/>
          <w:sz w:val="28"/>
          <w:szCs w:val="28"/>
        </w:rPr>
        <w:t>自身综合</w:t>
      </w:r>
      <w:r w:rsidRPr="00AF090B">
        <w:rPr>
          <w:rFonts w:ascii="楷体" w:eastAsia="楷体" w:hAnsi="楷体" w:cs="宋体" w:hint="eastAsia"/>
          <w:sz w:val="28"/>
          <w:szCs w:val="28"/>
        </w:rPr>
        <w:t>能力</w:t>
      </w:r>
      <w:r w:rsidR="000575E4" w:rsidRPr="00AF090B">
        <w:rPr>
          <w:rFonts w:ascii="楷体" w:eastAsia="楷体" w:hAnsi="楷体" w:cs="宋体" w:hint="eastAsia"/>
          <w:sz w:val="28"/>
          <w:szCs w:val="28"/>
        </w:rPr>
        <w:t>得到</w:t>
      </w:r>
      <w:r w:rsidRPr="00AF090B">
        <w:rPr>
          <w:rFonts w:ascii="楷体" w:eastAsia="楷体" w:hAnsi="楷体" w:cs="宋体" w:hint="eastAsia"/>
          <w:sz w:val="28"/>
          <w:szCs w:val="28"/>
        </w:rPr>
        <w:t>提升</w:t>
      </w:r>
    </w:p>
    <w:p w14:paraId="11B4DE60" w14:textId="77777777" w:rsidR="00340CD5" w:rsidRPr="00AF090B" w:rsidRDefault="00682BDB" w:rsidP="00AF090B">
      <w:pPr>
        <w:spacing w:line="480" w:lineRule="exact"/>
        <w:ind w:firstLineChars="0" w:firstLine="480"/>
        <w:rPr>
          <w:rFonts w:ascii="仿宋" w:eastAsia="仿宋" w:hAnsi="仿宋" w:cs="宋体"/>
          <w:sz w:val="28"/>
          <w:szCs w:val="28"/>
        </w:rPr>
      </w:pPr>
      <w:r w:rsidRPr="00AF090B">
        <w:rPr>
          <w:rFonts w:ascii="仿宋" w:eastAsia="仿宋" w:hAnsi="仿宋" w:cs="宋体" w:hint="eastAsia"/>
          <w:sz w:val="28"/>
          <w:szCs w:val="28"/>
        </w:rPr>
        <w:t>根据</w:t>
      </w:r>
      <w:proofErr w:type="gramStart"/>
      <w:r w:rsidRPr="00AF090B">
        <w:rPr>
          <w:rFonts w:ascii="仿宋" w:eastAsia="仿宋" w:hAnsi="仿宋" w:cs="宋体" w:hint="eastAsia"/>
          <w:sz w:val="28"/>
          <w:szCs w:val="28"/>
        </w:rPr>
        <w:t>训</w:t>
      </w:r>
      <w:proofErr w:type="gramEnd"/>
      <w:r w:rsidRPr="00AF090B">
        <w:rPr>
          <w:rFonts w:ascii="仿宋" w:eastAsia="仿宋" w:hAnsi="仿宋" w:cs="宋体" w:hint="eastAsia"/>
          <w:sz w:val="28"/>
          <w:szCs w:val="28"/>
        </w:rPr>
        <w:t>后评价反馈，参</w:t>
      </w:r>
      <w:proofErr w:type="gramStart"/>
      <w:r w:rsidRPr="00AF090B">
        <w:rPr>
          <w:rFonts w:ascii="仿宋" w:eastAsia="仿宋" w:hAnsi="仿宋" w:cs="宋体" w:hint="eastAsia"/>
          <w:sz w:val="28"/>
          <w:szCs w:val="28"/>
        </w:rPr>
        <w:t>训教师</w:t>
      </w:r>
      <w:proofErr w:type="gramEnd"/>
      <w:r w:rsidRPr="00AF090B">
        <w:rPr>
          <w:rFonts w:ascii="仿宋" w:eastAsia="仿宋" w:hAnsi="仿宋" w:cs="宋体" w:hint="eastAsia"/>
          <w:sz w:val="28"/>
          <w:szCs w:val="28"/>
        </w:rPr>
        <w:t>对教学内容和授课专家的认可度较高，教学效果达到预期。在宏观层面上，参</w:t>
      </w:r>
      <w:proofErr w:type="gramStart"/>
      <w:r w:rsidRPr="00AF090B">
        <w:rPr>
          <w:rFonts w:ascii="仿宋" w:eastAsia="仿宋" w:hAnsi="仿宋" w:cs="宋体" w:hint="eastAsia"/>
          <w:sz w:val="28"/>
          <w:szCs w:val="28"/>
        </w:rPr>
        <w:t>训教师深入</w:t>
      </w:r>
      <w:proofErr w:type="gramEnd"/>
      <w:r w:rsidRPr="00AF090B">
        <w:rPr>
          <w:rFonts w:ascii="仿宋" w:eastAsia="仿宋" w:hAnsi="仿宋" w:cs="宋体" w:hint="eastAsia"/>
          <w:sz w:val="28"/>
          <w:szCs w:val="28"/>
        </w:rPr>
        <w:t>学习了当前我国职教政策理论热点、教师专业化发展理论与实践、教师发展中心的职能和定位，切实助力各院校教师发展中心建设和运营；在微观层面上，参</w:t>
      </w:r>
      <w:proofErr w:type="gramStart"/>
      <w:r w:rsidRPr="00AF090B">
        <w:rPr>
          <w:rFonts w:ascii="仿宋" w:eastAsia="仿宋" w:hAnsi="仿宋" w:cs="宋体" w:hint="eastAsia"/>
          <w:sz w:val="28"/>
          <w:szCs w:val="28"/>
        </w:rPr>
        <w:t>训教师</w:t>
      </w:r>
      <w:proofErr w:type="gramEnd"/>
      <w:r w:rsidRPr="00AF090B">
        <w:rPr>
          <w:rFonts w:ascii="仿宋" w:eastAsia="仿宋" w:hAnsi="仿宋" w:cs="宋体" w:hint="eastAsia"/>
          <w:sz w:val="28"/>
          <w:szCs w:val="28"/>
        </w:rPr>
        <w:t>系统提升了教师发展中心的管理规划能力、培训项目的组织管理能力和课程创新和设计能力，从而促进教师专业发展与规划，进而整体提升职业院校教师队伍综合素养和能力。</w:t>
      </w:r>
    </w:p>
    <w:p w14:paraId="62C3C664" w14:textId="77777777" w:rsidR="00340CD5" w:rsidRPr="00AF090B" w:rsidRDefault="000575E4" w:rsidP="00AF090B">
      <w:pPr>
        <w:pStyle w:val="3"/>
        <w:numPr>
          <w:ilvl w:val="0"/>
          <w:numId w:val="2"/>
        </w:numPr>
        <w:spacing w:beforeLines="50" w:before="156" w:afterLines="50" w:after="156" w:line="400" w:lineRule="exact"/>
        <w:ind w:left="982"/>
        <w:jc w:val="both"/>
        <w:rPr>
          <w:rFonts w:ascii="楷体" w:eastAsia="楷体" w:hAnsi="楷体" w:cs="宋体"/>
          <w:sz w:val="28"/>
          <w:szCs w:val="28"/>
        </w:rPr>
      </w:pPr>
      <w:r w:rsidRPr="00AF090B">
        <w:rPr>
          <w:rFonts w:ascii="楷体" w:eastAsia="楷体" w:hAnsi="楷体" w:cs="宋体" w:hint="eastAsia"/>
          <w:sz w:val="28"/>
          <w:szCs w:val="28"/>
        </w:rPr>
        <w:t>北外</w:t>
      </w:r>
      <w:r w:rsidR="00682BDB" w:rsidRPr="00AF090B">
        <w:rPr>
          <w:rFonts w:ascii="楷体" w:eastAsia="楷体" w:hAnsi="楷体" w:cs="宋体" w:hint="eastAsia"/>
          <w:sz w:val="28"/>
          <w:szCs w:val="28"/>
        </w:rPr>
        <w:t>培训模式起示范作用</w:t>
      </w:r>
    </w:p>
    <w:p w14:paraId="0B9EC90A" w14:textId="11C408D6" w:rsidR="00340CD5" w:rsidRPr="00AF090B" w:rsidRDefault="00682BDB" w:rsidP="00AF090B">
      <w:pPr>
        <w:spacing w:line="480" w:lineRule="exact"/>
        <w:ind w:firstLine="560"/>
        <w:rPr>
          <w:rFonts w:ascii="仿宋" w:eastAsia="仿宋" w:hAnsi="仿宋" w:cs="宋体"/>
          <w:sz w:val="28"/>
          <w:szCs w:val="28"/>
        </w:rPr>
      </w:pPr>
      <w:r w:rsidRPr="00AF090B">
        <w:rPr>
          <w:rFonts w:ascii="仿宋" w:eastAsia="仿宋" w:hAnsi="仿宋" w:cs="宋体" w:hint="eastAsia"/>
          <w:sz w:val="28"/>
          <w:szCs w:val="28"/>
        </w:rPr>
        <w:t>本次培训，北外首创“导师制”培训模式获得参</w:t>
      </w:r>
      <w:proofErr w:type="gramStart"/>
      <w:r w:rsidRPr="00AF090B">
        <w:rPr>
          <w:rFonts w:ascii="仿宋" w:eastAsia="仿宋" w:hAnsi="仿宋" w:cs="宋体" w:hint="eastAsia"/>
          <w:sz w:val="28"/>
          <w:szCs w:val="28"/>
        </w:rPr>
        <w:t>训教师</w:t>
      </w:r>
      <w:proofErr w:type="gramEnd"/>
      <w:r w:rsidRPr="00AF090B">
        <w:rPr>
          <w:rFonts w:ascii="仿宋" w:eastAsia="仿宋" w:hAnsi="仿宋" w:cs="宋体" w:hint="eastAsia"/>
          <w:sz w:val="28"/>
          <w:szCs w:val="28"/>
        </w:rPr>
        <w:t>的一致好评，</w:t>
      </w:r>
      <w:r w:rsidR="0011049B">
        <w:rPr>
          <w:rFonts w:ascii="仿宋" w:eastAsia="仿宋" w:hAnsi="仿宋" w:cs="宋体" w:hint="eastAsia"/>
          <w:sz w:val="28"/>
          <w:szCs w:val="28"/>
        </w:rPr>
        <w:t>导师组与</w:t>
      </w:r>
      <w:r w:rsidRPr="00AF090B">
        <w:rPr>
          <w:rFonts w:ascii="仿宋" w:eastAsia="仿宋" w:hAnsi="仿宋" w:cs="宋体" w:hint="eastAsia"/>
          <w:sz w:val="28"/>
          <w:szCs w:val="28"/>
        </w:rPr>
        <w:t>项目组实施培训时展现的管理服务能力、项目实施方法、课程设计体系、实施流程规范等得到参</w:t>
      </w:r>
      <w:proofErr w:type="gramStart"/>
      <w:r w:rsidRPr="00AF090B">
        <w:rPr>
          <w:rFonts w:ascii="仿宋" w:eastAsia="仿宋" w:hAnsi="仿宋" w:cs="宋体" w:hint="eastAsia"/>
          <w:sz w:val="28"/>
          <w:szCs w:val="28"/>
        </w:rPr>
        <w:t>训教师</w:t>
      </w:r>
      <w:proofErr w:type="gramEnd"/>
      <w:r w:rsidRPr="00AF090B">
        <w:rPr>
          <w:rFonts w:ascii="仿宋" w:eastAsia="仿宋" w:hAnsi="仿宋" w:cs="宋体" w:hint="eastAsia"/>
          <w:sz w:val="28"/>
          <w:szCs w:val="28"/>
        </w:rPr>
        <w:t>的认可。参训人员表示这次培训充分发挥了带头、示范、辐射的作用，能够很好的应用到本校教师培训的设计实施中，并切实体会到教师发展中心和教师培训管理团队在师资培训项目筹备和实施中的重要作用。中国教育电视台、人民日报、中国教育新闻网、</w:t>
      </w:r>
      <w:r w:rsidRPr="00AF090B">
        <w:rPr>
          <w:rFonts w:ascii="仿宋" w:eastAsia="仿宋" w:hAnsi="仿宋" w:cs="宋体" w:hint="eastAsia"/>
          <w:sz w:val="28"/>
          <w:szCs w:val="28"/>
        </w:rPr>
        <w:lastRenderedPageBreak/>
        <w:t>光明日报、</w:t>
      </w:r>
      <w:proofErr w:type="gramStart"/>
      <w:r w:rsidRPr="00AF090B">
        <w:rPr>
          <w:rFonts w:ascii="仿宋" w:eastAsia="仿宋" w:hAnsi="仿宋" w:cs="宋体" w:hint="eastAsia"/>
          <w:sz w:val="28"/>
          <w:szCs w:val="28"/>
        </w:rPr>
        <w:t>腾讯教育</w:t>
      </w:r>
      <w:proofErr w:type="gramEnd"/>
      <w:r w:rsidRPr="00AF090B">
        <w:rPr>
          <w:rFonts w:ascii="仿宋" w:eastAsia="仿宋" w:hAnsi="仿宋" w:cs="宋体" w:hint="eastAsia"/>
          <w:sz w:val="28"/>
          <w:szCs w:val="28"/>
        </w:rPr>
        <w:t>等各大媒体争相报道这一创新举措。</w:t>
      </w:r>
    </w:p>
    <w:p w14:paraId="65934EE3" w14:textId="77777777" w:rsidR="00340CD5" w:rsidRPr="00AF090B" w:rsidRDefault="00B06800" w:rsidP="00AF090B">
      <w:pPr>
        <w:pStyle w:val="3"/>
        <w:numPr>
          <w:ilvl w:val="0"/>
          <w:numId w:val="2"/>
        </w:numPr>
        <w:spacing w:beforeLines="50" w:before="156" w:afterLines="50" w:after="156" w:line="400" w:lineRule="exact"/>
        <w:ind w:left="902"/>
        <w:jc w:val="both"/>
        <w:rPr>
          <w:rFonts w:ascii="楷体" w:eastAsia="楷体" w:hAnsi="楷体" w:cs="宋体"/>
          <w:sz w:val="28"/>
          <w:szCs w:val="28"/>
        </w:rPr>
      </w:pPr>
      <w:r w:rsidRPr="00AF090B">
        <w:rPr>
          <w:rFonts w:ascii="楷体" w:eastAsia="楷体" w:hAnsi="楷体" w:cs="宋体" w:hint="eastAsia"/>
          <w:sz w:val="28"/>
          <w:szCs w:val="28"/>
        </w:rPr>
        <w:t>学员</w:t>
      </w:r>
      <w:r w:rsidR="00682BDB" w:rsidRPr="00AF090B">
        <w:rPr>
          <w:rFonts w:ascii="楷体" w:eastAsia="楷体" w:hAnsi="楷体" w:cs="宋体" w:hint="eastAsia"/>
          <w:sz w:val="28"/>
          <w:szCs w:val="28"/>
        </w:rPr>
        <w:t>学习</w:t>
      </w:r>
      <w:r w:rsidR="000575E4" w:rsidRPr="00AF090B">
        <w:rPr>
          <w:rFonts w:ascii="楷体" w:eastAsia="楷体" w:hAnsi="楷体" w:cs="宋体" w:hint="eastAsia"/>
          <w:sz w:val="28"/>
          <w:szCs w:val="28"/>
        </w:rPr>
        <w:t>共同体</w:t>
      </w:r>
      <w:r w:rsidR="002C15F2">
        <w:rPr>
          <w:rFonts w:ascii="楷体" w:eastAsia="楷体" w:hAnsi="楷体" w:cs="宋体" w:hint="eastAsia"/>
          <w:sz w:val="28"/>
          <w:szCs w:val="28"/>
        </w:rPr>
        <w:t>初步形成</w:t>
      </w:r>
    </w:p>
    <w:p w14:paraId="7C2FDC14" w14:textId="2485D971" w:rsidR="0011049B" w:rsidRPr="0011049B" w:rsidRDefault="00682BDB" w:rsidP="0011049B">
      <w:pPr>
        <w:spacing w:line="480" w:lineRule="exact"/>
        <w:ind w:firstLine="560"/>
        <w:rPr>
          <w:rFonts w:ascii="仿宋" w:eastAsia="仿宋" w:hAnsi="仿宋" w:cs="宋体" w:hint="eastAsia"/>
          <w:sz w:val="28"/>
          <w:szCs w:val="28"/>
        </w:rPr>
      </w:pPr>
      <w:r w:rsidRPr="00AF090B">
        <w:rPr>
          <w:rFonts w:ascii="仿宋" w:eastAsia="仿宋" w:hAnsi="仿宋" w:cs="宋体" w:hint="eastAsia"/>
          <w:sz w:val="28"/>
          <w:szCs w:val="28"/>
        </w:rPr>
        <w:t>本次培训，</w:t>
      </w:r>
      <w:r w:rsidR="005A6BC3">
        <w:rPr>
          <w:rFonts w:ascii="仿宋" w:eastAsia="仿宋" w:hAnsi="仿宋" w:cs="宋体" w:hint="eastAsia"/>
          <w:sz w:val="28"/>
          <w:szCs w:val="28"/>
        </w:rPr>
        <w:t>通过导师组组织设计</w:t>
      </w:r>
      <w:r w:rsidRPr="00AF090B">
        <w:rPr>
          <w:rFonts w:ascii="仿宋" w:eastAsia="仿宋" w:hAnsi="仿宋" w:cs="宋体" w:hint="eastAsia"/>
          <w:sz w:val="28"/>
          <w:szCs w:val="28"/>
        </w:rPr>
        <w:t>多样的学习活动，促使参</w:t>
      </w:r>
      <w:proofErr w:type="gramStart"/>
      <w:r w:rsidRPr="00AF090B">
        <w:rPr>
          <w:rFonts w:ascii="仿宋" w:eastAsia="仿宋" w:hAnsi="仿宋" w:cs="宋体" w:hint="eastAsia"/>
          <w:sz w:val="28"/>
          <w:szCs w:val="28"/>
        </w:rPr>
        <w:t>训教师</w:t>
      </w:r>
      <w:proofErr w:type="gramEnd"/>
      <w:r w:rsidRPr="00AF090B">
        <w:rPr>
          <w:rFonts w:ascii="仿宋" w:eastAsia="仿宋" w:hAnsi="仿宋" w:cs="宋体" w:hint="eastAsia"/>
          <w:sz w:val="28"/>
          <w:szCs w:val="28"/>
        </w:rPr>
        <w:t>在学习生活中互帮互助、互学互鉴，形成凝聚力强的学习型集体</w:t>
      </w:r>
      <w:r w:rsidR="005A6BC3">
        <w:rPr>
          <w:rFonts w:ascii="仿宋" w:eastAsia="仿宋" w:hAnsi="仿宋" w:cs="宋体" w:hint="eastAsia"/>
          <w:sz w:val="28"/>
          <w:szCs w:val="28"/>
        </w:rPr>
        <w:t>，同时建立起持续发展</w:t>
      </w:r>
      <w:r w:rsidR="0011049B" w:rsidRPr="0011049B">
        <w:rPr>
          <w:rFonts w:ascii="仿宋" w:eastAsia="仿宋" w:hAnsi="仿宋" w:cs="宋体" w:hint="eastAsia"/>
          <w:sz w:val="28"/>
          <w:szCs w:val="28"/>
        </w:rPr>
        <w:t>的“学习共同体”训后指导机制</w:t>
      </w:r>
      <w:r w:rsidR="005A6BC3">
        <w:rPr>
          <w:rFonts w:ascii="仿宋" w:eastAsia="仿宋" w:hAnsi="仿宋" w:cs="宋体" w:hint="eastAsia"/>
          <w:sz w:val="28"/>
          <w:szCs w:val="28"/>
        </w:rPr>
        <w:t>。</w:t>
      </w:r>
      <w:r w:rsidR="0011049B" w:rsidRPr="0011049B">
        <w:rPr>
          <w:rFonts w:ascii="仿宋" w:eastAsia="仿宋" w:hAnsi="仿宋" w:cs="宋体" w:hint="eastAsia"/>
          <w:sz w:val="28"/>
          <w:szCs w:val="28"/>
        </w:rPr>
        <w:t>导师组长</w:t>
      </w:r>
      <w:proofErr w:type="gramStart"/>
      <w:r w:rsidR="0011049B" w:rsidRPr="0011049B">
        <w:rPr>
          <w:rFonts w:ascii="仿宋" w:eastAsia="仿宋" w:hAnsi="仿宋" w:cs="宋体" w:hint="eastAsia"/>
          <w:sz w:val="28"/>
          <w:szCs w:val="28"/>
        </w:rPr>
        <w:t>期参与</w:t>
      </w:r>
      <w:proofErr w:type="gramEnd"/>
      <w:r w:rsidR="0011049B" w:rsidRPr="0011049B">
        <w:rPr>
          <w:rFonts w:ascii="仿宋" w:eastAsia="仿宋" w:hAnsi="仿宋" w:cs="宋体" w:hint="eastAsia"/>
          <w:sz w:val="28"/>
          <w:szCs w:val="28"/>
        </w:rPr>
        <w:t>参训人员的训后跟踪指导，通过定期</w:t>
      </w:r>
      <w:proofErr w:type="gramStart"/>
      <w:r w:rsidR="0011049B" w:rsidRPr="0011049B">
        <w:rPr>
          <w:rFonts w:ascii="仿宋" w:eastAsia="仿宋" w:hAnsi="仿宋" w:cs="宋体" w:hint="eastAsia"/>
          <w:sz w:val="28"/>
          <w:szCs w:val="28"/>
        </w:rPr>
        <w:t>组织线</w:t>
      </w:r>
      <w:proofErr w:type="gramEnd"/>
      <w:r w:rsidR="0011049B" w:rsidRPr="0011049B">
        <w:rPr>
          <w:rFonts w:ascii="仿宋" w:eastAsia="仿宋" w:hAnsi="仿宋" w:cs="宋体" w:hint="eastAsia"/>
          <w:sz w:val="28"/>
          <w:szCs w:val="28"/>
        </w:rPr>
        <w:t>上导师指导交流会，跟踪参</w:t>
      </w:r>
      <w:proofErr w:type="gramStart"/>
      <w:r w:rsidR="0011049B" w:rsidRPr="0011049B">
        <w:rPr>
          <w:rFonts w:ascii="仿宋" w:eastAsia="仿宋" w:hAnsi="仿宋" w:cs="宋体" w:hint="eastAsia"/>
          <w:sz w:val="28"/>
          <w:szCs w:val="28"/>
        </w:rPr>
        <w:t>训教师</w:t>
      </w:r>
      <w:proofErr w:type="gramEnd"/>
      <w:r w:rsidR="0011049B" w:rsidRPr="0011049B">
        <w:rPr>
          <w:rFonts w:ascii="仿宋" w:eastAsia="仿宋" w:hAnsi="仿宋" w:cs="宋体" w:hint="eastAsia"/>
          <w:sz w:val="28"/>
          <w:szCs w:val="28"/>
        </w:rPr>
        <w:t>返岗实践情况，针对每一位参</w:t>
      </w:r>
      <w:proofErr w:type="gramStart"/>
      <w:r w:rsidR="0011049B" w:rsidRPr="0011049B">
        <w:rPr>
          <w:rFonts w:ascii="仿宋" w:eastAsia="仿宋" w:hAnsi="仿宋" w:cs="宋体" w:hint="eastAsia"/>
          <w:sz w:val="28"/>
          <w:szCs w:val="28"/>
        </w:rPr>
        <w:t>训教师提供</w:t>
      </w:r>
      <w:proofErr w:type="gramEnd"/>
      <w:r w:rsidR="0011049B" w:rsidRPr="0011049B">
        <w:rPr>
          <w:rFonts w:ascii="仿宋" w:eastAsia="仿宋" w:hAnsi="仿宋" w:cs="宋体" w:hint="eastAsia"/>
          <w:sz w:val="28"/>
          <w:szCs w:val="28"/>
        </w:rPr>
        <w:t>个性化建设性指导建议</w:t>
      </w:r>
      <w:r w:rsidR="005A6BC3">
        <w:rPr>
          <w:rFonts w:ascii="仿宋" w:eastAsia="仿宋" w:hAnsi="仿宋" w:cs="宋体" w:hint="eastAsia"/>
          <w:sz w:val="28"/>
          <w:szCs w:val="28"/>
        </w:rPr>
        <w:t>，</w:t>
      </w:r>
      <w:r w:rsidR="005A6BC3" w:rsidRPr="00AF090B">
        <w:rPr>
          <w:rFonts w:ascii="仿宋" w:eastAsia="仿宋" w:hAnsi="仿宋" w:cs="宋体" w:hint="eastAsia"/>
          <w:sz w:val="28"/>
          <w:szCs w:val="28"/>
        </w:rPr>
        <w:t>为之后</w:t>
      </w:r>
      <w:r w:rsidR="005A6BC3">
        <w:rPr>
          <w:rFonts w:ascii="仿宋" w:eastAsia="仿宋" w:hAnsi="仿宋" w:cs="宋体" w:hint="eastAsia"/>
          <w:sz w:val="28"/>
          <w:szCs w:val="28"/>
        </w:rPr>
        <w:t>参训学员</w:t>
      </w:r>
      <w:r w:rsidR="005A6BC3" w:rsidRPr="00AF090B">
        <w:rPr>
          <w:rFonts w:ascii="仿宋" w:eastAsia="仿宋" w:hAnsi="仿宋" w:cs="宋体" w:hint="eastAsia"/>
          <w:sz w:val="28"/>
          <w:szCs w:val="28"/>
        </w:rPr>
        <w:t>各自</w:t>
      </w:r>
      <w:r w:rsidR="005A6BC3">
        <w:rPr>
          <w:rFonts w:ascii="仿宋" w:eastAsia="仿宋" w:hAnsi="仿宋" w:cs="宋体" w:hint="eastAsia"/>
          <w:sz w:val="28"/>
          <w:szCs w:val="28"/>
        </w:rPr>
        <w:t>的</w:t>
      </w:r>
      <w:r w:rsidR="005A6BC3" w:rsidRPr="00AF090B">
        <w:rPr>
          <w:rFonts w:ascii="仿宋" w:eastAsia="仿宋" w:hAnsi="仿宋" w:cs="宋体" w:hint="eastAsia"/>
          <w:sz w:val="28"/>
          <w:szCs w:val="28"/>
        </w:rPr>
        <w:t>教师发展中心建设交流经验和解决问题</w:t>
      </w:r>
      <w:r w:rsidR="005A6BC3">
        <w:rPr>
          <w:rFonts w:ascii="仿宋" w:eastAsia="仿宋" w:hAnsi="仿宋" w:cs="宋体" w:hint="eastAsia"/>
          <w:sz w:val="28"/>
          <w:szCs w:val="28"/>
        </w:rPr>
        <w:t>搭建起持续稳步的后台支撑</w:t>
      </w:r>
      <w:r w:rsidR="005A6BC3" w:rsidRPr="00AF090B">
        <w:rPr>
          <w:rFonts w:ascii="仿宋" w:eastAsia="仿宋" w:hAnsi="仿宋" w:cs="宋体" w:hint="eastAsia"/>
          <w:sz w:val="28"/>
          <w:szCs w:val="28"/>
        </w:rPr>
        <w:t>。</w:t>
      </w:r>
    </w:p>
    <w:p w14:paraId="235A059F" w14:textId="50B2B071" w:rsidR="00340CD5" w:rsidRPr="00C759EC" w:rsidRDefault="00925F80" w:rsidP="00AF090B">
      <w:pPr>
        <w:pStyle w:val="2"/>
        <w:spacing w:beforeLines="50" w:before="156" w:afterLines="50" w:after="156" w:line="480" w:lineRule="exact"/>
        <w:ind w:firstLine="482"/>
        <w:jc w:val="both"/>
        <w:rPr>
          <w:rFonts w:ascii="黑体" w:eastAsia="黑体" w:hAnsi="黑体"/>
          <w:b w:val="0"/>
          <w:sz w:val="28"/>
          <w:szCs w:val="28"/>
          <w:lang w:eastAsia="zh-Hans"/>
        </w:rPr>
      </w:pPr>
      <w:bookmarkStart w:id="5" w:name="_Toc7038"/>
      <w:bookmarkStart w:id="6" w:name="_Toc9883"/>
      <w:bookmarkStart w:id="7" w:name="_Toc1648"/>
      <w:bookmarkStart w:id="8" w:name="_Toc20542"/>
      <w:r w:rsidRPr="00C759EC">
        <w:rPr>
          <w:rFonts w:ascii="黑体" w:eastAsia="黑体" w:hAnsi="黑体" w:hint="eastAsia"/>
          <w:b w:val="0"/>
          <w:sz w:val="28"/>
          <w:szCs w:val="28"/>
          <w:lang w:eastAsia="zh-Hans"/>
        </w:rPr>
        <w:t>导师引领，</w:t>
      </w:r>
      <w:r w:rsidR="00C759EC" w:rsidRPr="00C759EC">
        <w:rPr>
          <w:rFonts w:ascii="黑体" w:eastAsia="黑体" w:hAnsi="黑体" w:hint="eastAsia"/>
          <w:b w:val="0"/>
          <w:sz w:val="28"/>
          <w:szCs w:val="28"/>
          <w:lang w:eastAsia="zh-Hans"/>
        </w:rPr>
        <w:t>形成</w:t>
      </w:r>
      <w:r w:rsidR="00C759EC" w:rsidRPr="00C759EC">
        <w:rPr>
          <w:rFonts w:ascii="黑体" w:eastAsia="黑体" w:hAnsi="黑体" w:cs="宋体" w:hint="eastAsia"/>
          <w:b w:val="0"/>
          <w:sz w:val="28"/>
          <w:szCs w:val="28"/>
        </w:rPr>
        <w:t>“一引四合”的</w:t>
      </w:r>
      <w:bookmarkEnd w:id="5"/>
      <w:bookmarkEnd w:id="6"/>
      <w:bookmarkEnd w:id="7"/>
      <w:bookmarkEnd w:id="8"/>
      <w:r w:rsidR="00C759EC" w:rsidRPr="00C759EC">
        <w:rPr>
          <w:rFonts w:ascii="黑体" w:eastAsia="黑体" w:hAnsi="黑体" w:cs="宋体" w:hint="eastAsia"/>
          <w:b w:val="0"/>
          <w:sz w:val="28"/>
          <w:szCs w:val="28"/>
        </w:rPr>
        <w:t>北外职教培训模式</w:t>
      </w:r>
    </w:p>
    <w:p w14:paraId="4F9671CA" w14:textId="6BAEF2DA" w:rsidR="00340CD5" w:rsidRPr="00AF090B" w:rsidRDefault="00682BDB" w:rsidP="00AF090B">
      <w:pPr>
        <w:spacing w:line="480" w:lineRule="exact"/>
        <w:ind w:firstLine="560"/>
        <w:rPr>
          <w:rFonts w:ascii="仿宋" w:eastAsia="仿宋" w:hAnsi="仿宋" w:cs="宋体"/>
          <w:sz w:val="28"/>
          <w:szCs w:val="28"/>
        </w:rPr>
      </w:pPr>
      <w:r w:rsidRPr="00AF090B">
        <w:rPr>
          <w:rFonts w:ascii="仿宋" w:eastAsia="仿宋" w:hAnsi="仿宋" w:cs="宋体" w:hint="eastAsia"/>
          <w:sz w:val="28"/>
          <w:szCs w:val="28"/>
        </w:rPr>
        <w:t>本次培训，北外首创“导师制”培训模式，发挥自身国际化专业优势，整合线下线上优质资源，启用完备管理团队和项目组人员，开发多样学习活动，全力保障职教国培示范项目的顺利实施、推广，助力职业教育教师发展中心建设和职业院校教师队伍建设。</w:t>
      </w:r>
      <w:r w:rsidR="005A6BC3">
        <w:rPr>
          <w:rFonts w:ascii="仿宋" w:eastAsia="仿宋" w:hAnsi="仿宋" w:cs="宋体" w:hint="eastAsia"/>
          <w:sz w:val="28"/>
          <w:szCs w:val="28"/>
        </w:rPr>
        <w:t>在设计实施中，</w:t>
      </w:r>
      <w:r w:rsidR="00B06800" w:rsidRPr="00AF090B">
        <w:rPr>
          <w:rFonts w:ascii="仿宋" w:eastAsia="仿宋" w:hAnsi="仿宋" w:cs="宋体" w:hint="eastAsia"/>
          <w:sz w:val="28"/>
          <w:szCs w:val="28"/>
        </w:rPr>
        <w:t>逐步构建</w:t>
      </w:r>
      <w:r w:rsidR="005A6BC3">
        <w:rPr>
          <w:rFonts w:ascii="仿宋" w:eastAsia="仿宋" w:hAnsi="仿宋" w:cs="宋体" w:hint="eastAsia"/>
          <w:sz w:val="28"/>
          <w:szCs w:val="28"/>
        </w:rPr>
        <w:t>形成</w:t>
      </w:r>
      <w:r w:rsidR="00B06800" w:rsidRPr="00AF090B">
        <w:rPr>
          <w:rFonts w:ascii="仿宋" w:eastAsia="仿宋" w:hAnsi="仿宋" w:cs="宋体" w:hint="eastAsia"/>
          <w:sz w:val="28"/>
          <w:szCs w:val="28"/>
        </w:rPr>
        <w:t>了</w:t>
      </w:r>
      <w:r w:rsidR="00B06800" w:rsidRPr="00AF090B">
        <w:rPr>
          <w:rFonts w:ascii="黑体" w:eastAsia="黑体" w:hAnsi="黑体" w:cs="宋体" w:hint="eastAsia"/>
          <w:sz w:val="28"/>
          <w:szCs w:val="28"/>
        </w:rPr>
        <w:t>“导师组引领、国内外结合、线上下融合、</w:t>
      </w:r>
      <w:r w:rsidR="005A6BC3">
        <w:rPr>
          <w:rFonts w:ascii="黑体" w:eastAsia="黑体" w:hAnsi="黑体" w:cs="宋体" w:hint="eastAsia"/>
          <w:sz w:val="28"/>
          <w:szCs w:val="28"/>
        </w:rPr>
        <w:t>产学研</w:t>
      </w:r>
      <w:r w:rsidR="00AE02E2" w:rsidRPr="00AF090B">
        <w:rPr>
          <w:rFonts w:ascii="黑体" w:eastAsia="黑体" w:hAnsi="黑体" w:cs="宋体" w:hint="eastAsia"/>
          <w:sz w:val="28"/>
          <w:szCs w:val="28"/>
        </w:rPr>
        <w:t>整合</w:t>
      </w:r>
      <w:r w:rsidR="006D75C6" w:rsidRPr="00AF090B">
        <w:rPr>
          <w:rFonts w:ascii="黑体" w:eastAsia="黑体" w:hAnsi="黑体" w:cs="宋体" w:hint="eastAsia"/>
          <w:sz w:val="28"/>
          <w:szCs w:val="28"/>
        </w:rPr>
        <w:t>、助教组</w:t>
      </w:r>
      <w:r w:rsidR="00AE02E2" w:rsidRPr="00AF090B">
        <w:rPr>
          <w:rFonts w:ascii="黑体" w:eastAsia="黑体" w:hAnsi="黑体" w:cs="宋体" w:hint="eastAsia"/>
          <w:sz w:val="28"/>
          <w:szCs w:val="28"/>
        </w:rPr>
        <w:t>配合</w:t>
      </w:r>
      <w:r w:rsidR="00B06800" w:rsidRPr="00AF090B">
        <w:rPr>
          <w:rFonts w:ascii="黑体" w:eastAsia="黑体" w:hAnsi="黑体" w:cs="宋体" w:hint="eastAsia"/>
          <w:sz w:val="28"/>
          <w:szCs w:val="28"/>
        </w:rPr>
        <w:t>”</w:t>
      </w:r>
      <w:r w:rsidR="006D75C6" w:rsidRPr="00AF090B">
        <w:rPr>
          <w:rFonts w:ascii="黑体" w:eastAsia="黑体" w:hAnsi="黑体" w:cs="宋体" w:hint="eastAsia"/>
          <w:sz w:val="28"/>
          <w:szCs w:val="28"/>
        </w:rPr>
        <w:t>的“</w:t>
      </w:r>
      <w:r w:rsidR="00925F80" w:rsidRPr="00AF090B">
        <w:rPr>
          <w:rFonts w:ascii="黑体" w:eastAsia="黑体" w:hAnsi="黑体" w:cs="宋体" w:hint="eastAsia"/>
          <w:sz w:val="28"/>
          <w:szCs w:val="28"/>
        </w:rPr>
        <w:t>一</w:t>
      </w:r>
      <w:r w:rsidR="006D75C6" w:rsidRPr="00AF090B">
        <w:rPr>
          <w:rFonts w:ascii="黑体" w:eastAsia="黑体" w:hAnsi="黑体" w:cs="宋体" w:hint="eastAsia"/>
          <w:sz w:val="28"/>
          <w:szCs w:val="28"/>
        </w:rPr>
        <w:t>引</w:t>
      </w:r>
      <w:r w:rsidR="00AE02E2" w:rsidRPr="00AF090B">
        <w:rPr>
          <w:rFonts w:ascii="黑体" w:eastAsia="黑体" w:hAnsi="黑体" w:cs="宋体" w:hint="eastAsia"/>
          <w:sz w:val="28"/>
          <w:szCs w:val="28"/>
        </w:rPr>
        <w:t>四</w:t>
      </w:r>
      <w:r w:rsidR="006D75C6" w:rsidRPr="00AF090B">
        <w:rPr>
          <w:rFonts w:ascii="黑体" w:eastAsia="黑体" w:hAnsi="黑体" w:cs="宋体" w:hint="eastAsia"/>
          <w:sz w:val="28"/>
          <w:szCs w:val="28"/>
        </w:rPr>
        <w:t>合”</w:t>
      </w:r>
      <w:r w:rsidR="006D75C6" w:rsidRPr="00AF090B">
        <w:rPr>
          <w:rFonts w:ascii="仿宋" w:eastAsia="仿宋" w:hAnsi="仿宋" w:cs="宋体" w:hint="eastAsia"/>
          <w:sz w:val="28"/>
          <w:szCs w:val="28"/>
        </w:rPr>
        <w:t>培训模式。</w:t>
      </w:r>
    </w:p>
    <w:p w14:paraId="599821BB" w14:textId="77777777" w:rsidR="006D75C6" w:rsidRPr="00AF090B" w:rsidRDefault="006D75C6" w:rsidP="00AF090B">
      <w:pPr>
        <w:pStyle w:val="3"/>
        <w:spacing w:beforeLines="50" w:before="156" w:afterLines="50" w:after="156" w:line="400" w:lineRule="exact"/>
        <w:ind w:firstLine="482"/>
        <w:jc w:val="both"/>
        <w:rPr>
          <w:rFonts w:ascii="楷体" w:eastAsia="楷体" w:hAnsi="楷体" w:cs="宋体"/>
          <w:sz w:val="28"/>
          <w:szCs w:val="28"/>
        </w:rPr>
      </w:pPr>
      <w:r w:rsidRPr="00AF090B">
        <w:rPr>
          <w:rFonts w:ascii="楷体" w:eastAsia="楷体" w:hAnsi="楷体" w:cs="宋体" w:hint="eastAsia"/>
          <w:sz w:val="28"/>
          <w:szCs w:val="28"/>
        </w:rPr>
        <w:t>（一）导师组引领</w:t>
      </w:r>
    </w:p>
    <w:p w14:paraId="3C52EA7C" w14:textId="706DB976" w:rsidR="00340CD5" w:rsidRPr="00AF090B" w:rsidRDefault="006D75C6" w:rsidP="00AF090B">
      <w:pPr>
        <w:spacing w:line="480" w:lineRule="exact"/>
        <w:ind w:firstLine="560"/>
        <w:rPr>
          <w:rFonts w:ascii="仿宋" w:eastAsia="仿宋" w:hAnsi="仿宋" w:cs="宋体"/>
          <w:sz w:val="28"/>
          <w:szCs w:val="28"/>
        </w:rPr>
      </w:pPr>
      <w:r w:rsidRPr="00AF090B">
        <w:rPr>
          <w:rFonts w:ascii="楷体" w:eastAsia="楷体" w:hAnsi="楷体" w:cs="宋体"/>
          <w:sz w:val="28"/>
          <w:szCs w:val="28"/>
        </w:rPr>
        <w:t>1.</w:t>
      </w:r>
      <w:r w:rsidR="00682BDB" w:rsidRPr="00AF090B">
        <w:rPr>
          <w:rFonts w:ascii="楷体" w:eastAsia="楷体" w:hAnsi="楷体" w:cs="宋体" w:hint="eastAsia"/>
          <w:sz w:val="28"/>
          <w:szCs w:val="28"/>
        </w:rPr>
        <w:t>遇见：遴选专家，确定导师</w:t>
      </w:r>
      <w:r w:rsidR="007A477D" w:rsidRPr="00AF090B">
        <w:rPr>
          <w:rFonts w:ascii="楷体" w:eastAsia="楷体" w:hAnsi="楷体" w:cs="宋体" w:hint="eastAsia"/>
          <w:sz w:val="28"/>
          <w:szCs w:val="28"/>
        </w:rPr>
        <w:t>。</w:t>
      </w:r>
      <w:r w:rsidR="00682BDB" w:rsidRPr="00AF090B">
        <w:rPr>
          <w:rFonts w:ascii="仿宋" w:eastAsia="仿宋" w:hAnsi="仿宋" w:cs="宋体" w:hint="eastAsia"/>
          <w:sz w:val="28"/>
          <w:szCs w:val="28"/>
        </w:rPr>
        <w:t>北外校领导高度重视本次培训，并给予大力支持，在培训前组建管理团队进行导师组遴选，综合考虑我国职业教育教师国培授课经验、国际职业教育培训体系研究、职业院校教师发展领域、双师</w:t>
      </w:r>
      <w:proofErr w:type="gramStart"/>
      <w:r w:rsidR="00682BDB" w:rsidRPr="00AF090B">
        <w:rPr>
          <w:rFonts w:ascii="仿宋" w:eastAsia="仿宋" w:hAnsi="仿宋" w:cs="宋体" w:hint="eastAsia"/>
          <w:sz w:val="28"/>
          <w:szCs w:val="28"/>
        </w:rPr>
        <w:t>型教师</w:t>
      </w:r>
      <w:proofErr w:type="gramEnd"/>
      <w:r w:rsidR="00682BDB" w:rsidRPr="00AF090B">
        <w:rPr>
          <w:rFonts w:ascii="仿宋" w:eastAsia="仿宋" w:hAnsi="仿宋" w:cs="宋体" w:hint="eastAsia"/>
          <w:sz w:val="28"/>
          <w:szCs w:val="28"/>
        </w:rPr>
        <w:t>队伍建设研究等方面，遴选出能实际解决参</w:t>
      </w:r>
      <w:proofErr w:type="gramStart"/>
      <w:r w:rsidR="00682BDB" w:rsidRPr="00AF090B">
        <w:rPr>
          <w:rFonts w:ascii="仿宋" w:eastAsia="仿宋" w:hAnsi="仿宋" w:cs="宋体" w:hint="eastAsia"/>
          <w:sz w:val="28"/>
          <w:szCs w:val="28"/>
        </w:rPr>
        <w:t>训教师问题</w:t>
      </w:r>
      <w:proofErr w:type="gramEnd"/>
      <w:r w:rsidR="00682BDB" w:rsidRPr="00AF090B">
        <w:rPr>
          <w:rFonts w:ascii="仿宋" w:eastAsia="仿宋" w:hAnsi="仿宋" w:cs="宋体" w:hint="eastAsia"/>
          <w:sz w:val="28"/>
          <w:szCs w:val="28"/>
        </w:rPr>
        <w:t>并能提出建设性建议的专家团队。再结合专家实际情况，最终确定，本次培训的导师组由北京师范大学职业与成人教育研究所副所长白滨、北京外国语大学国际教育学院副院长苑大勇、北京外国语大学教授李庆丰共同组建，每位导师以分组</w:t>
      </w:r>
      <w:r w:rsidR="005A6BC3">
        <w:rPr>
          <w:rFonts w:ascii="仿宋" w:eastAsia="仿宋" w:hAnsi="仿宋" w:cs="宋体" w:hint="eastAsia"/>
          <w:sz w:val="28"/>
          <w:szCs w:val="28"/>
        </w:rPr>
        <w:t>小班指导</w:t>
      </w:r>
      <w:r w:rsidR="00682BDB" w:rsidRPr="00AF090B">
        <w:rPr>
          <w:rFonts w:ascii="仿宋" w:eastAsia="仿宋" w:hAnsi="仿宋" w:cs="宋体" w:hint="eastAsia"/>
          <w:sz w:val="28"/>
          <w:szCs w:val="28"/>
        </w:rPr>
        <w:t>形式，分别跟踪指导参训学员。</w:t>
      </w:r>
    </w:p>
    <w:p w14:paraId="53FA71EF" w14:textId="77777777" w:rsidR="00340CD5" w:rsidRPr="00AF090B" w:rsidRDefault="006D75C6" w:rsidP="00AF090B">
      <w:pPr>
        <w:spacing w:line="480" w:lineRule="exact"/>
        <w:ind w:firstLine="560"/>
        <w:rPr>
          <w:rFonts w:ascii="仿宋" w:eastAsia="仿宋" w:hAnsi="仿宋" w:cs="宋体"/>
          <w:sz w:val="28"/>
          <w:szCs w:val="28"/>
        </w:rPr>
      </w:pPr>
      <w:r w:rsidRPr="00AF090B">
        <w:rPr>
          <w:rFonts w:ascii="楷体" w:eastAsia="楷体" w:hAnsi="楷体" w:cs="宋体"/>
          <w:sz w:val="28"/>
          <w:szCs w:val="28"/>
        </w:rPr>
        <w:t>2.</w:t>
      </w:r>
      <w:r w:rsidR="00682BDB" w:rsidRPr="00AF090B">
        <w:rPr>
          <w:rFonts w:ascii="楷体" w:eastAsia="楷体" w:hAnsi="楷体" w:cs="宋体" w:hint="eastAsia"/>
          <w:sz w:val="28"/>
          <w:szCs w:val="28"/>
        </w:rPr>
        <w:t>初见：见面破冰，建立感情</w:t>
      </w:r>
      <w:r w:rsidR="007A477D" w:rsidRPr="00AF090B">
        <w:rPr>
          <w:rFonts w:ascii="楷体" w:eastAsia="楷体" w:hAnsi="楷体" w:cs="宋体" w:hint="eastAsia"/>
          <w:sz w:val="28"/>
          <w:szCs w:val="28"/>
        </w:rPr>
        <w:t>。</w:t>
      </w:r>
      <w:r w:rsidR="00682BDB" w:rsidRPr="00AF090B">
        <w:rPr>
          <w:rFonts w:ascii="仿宋" w:eastAsia="仿宋" w:hAnsi="仿宋" w:cs="宋体" w:hint="eastAsia"/>
          <w:sz w:val="28"/>
          <w:szCs w:val="28"/>
        </w:rPr>
        <w:t>为快速建立参研教师与导师组之间融洽的“师生情”，北外特聘请专业团队建设培训师，组织了班级破冰活动。三位导师与各组参</w:t>
      </w:r>
      <w:proofErr w:type="gramStart"/>
      <w:r w:rsidR="00682BDB" w:rsidRPr="00AF090B">
        <w:rPr>
          <w:rFonts w:ascii="仿宋" w:eastAsia="仿宋" w:hAnsi="仿宋" w:cs="宋体" w:hint="eastAsia"/>
          <w:sz w:val="28"/>
          <w:szCs w:val="28"/>
        </w:rPr>
        <w:t>训教师</w:t>
      </w:r>
      <w:proofErr w:type="gramEnd"/>
      <w:r w:rsidR="00682BDB" w:rsidRPr="00AF090B">
        <w:rPr>
          <w:rFonts w:ascii="仿宋" w:eastAsia="仿宋" w:hAnsi="仿宋" w:cs="宋体" w:hint="eastAsia"/>
          <w:sz w:val="28"/>
          <w:szCs w:val="28"/>
        </w:rPr>
        <w:t>一同参加活动，互相熟悉了解，增进交流与沟通，为今后更深入的学习交流指导奠定基础。</w:t>
      </w:r>
    </w:p>
    <w:p w14:paraId="49F1C453" w14:textId="77777777" w:rsidR="00340CD5" w:rsidRPr="00AF090B" w:rsidRDefault="006D75C6" w:rsidP="00AF090B">
      <w:pPr>
        <w:spacing w:line="480" w:lineRule="exact"/>
        <w:ind w:firstLine="560"/>
        <w:rPr>
          <w:rFonts w:ascii="仿宋" w:eastAsia="仿宋" w:hAnsi="仿宋" w:cs="宋体"/>
          <w:sz w:val="28"/>
          <w:szCs w:val="28"/>
        </w:rPr>
      </w:pPr>
      <w:r w:rsidRPr="00AF090B">
        <w:rPr>
          <w:rFonts w:ascii="楷体" w:eastAsia="楷体" w:hAnsi="楷体" w:cs="宋体"/>
          <w:sz w:val="28"/>
          <w:szCs w:val="28"/>
        </w:rPr>
        <w:lastRenderedPageBreak/>
        <w:t>3.</w:t>
      </w:r>
      <w:r w:rsidR="00682BDB" w:rsidRPr="00AF090B">
        <w:rPr>
          <w:rFonts w:ascii="楷体" w:eastAsia="楷体" w:hAnsi="楷体" w:cs="宋体" w:hint="eastAsia"/>
          <w:sz w:val="28"/>
          <w:szCs w:val="28"/>
        </w:rPr>
        <w:t>再见：交流现状，梳理问题</w:t>
      </w:r>
      <w:r w:rsidR="007A477D" w:rsidRPr="00AF090B">
        <w:rPr>
          <w:rFonts w:ascii="楷体" w:eastAsia="楷体" w:hAnsi="楷体" w:cs="宋体" w:hint="eastAsia"/>
          <w:sz w:val="28"/>
          <w:szCs w:val="28"/>
        </w:rPr>
        <w:t>。</w:t>
      </w:r>
      <w:r w:rsidR="00682BDB" w:rsidRPr="00AF090B">
        <w:rPr>
          <w:rFonts w:ascii="仿宋" w:eastAsia="仿宋" w:hAnsi="仿宋" w:cs="宋体" w:hint="eastAsia"/>
          <w:sz w:val="28"/>
          <w:szCs w:val="28"/>
        </w:rPr>
        <w:t>培训正式开启后，导师组全程与参</w:t>
      </w:r>
      <w:proofErr w:type="gramStart"/>
      <w:r w:rsidR="00682BDB" w:rsidRPr="00AF090B">
        <w:rPr>
          <w:rFonts w:ascii="仿宋" w:eastAsia="仿宋" w:hAnsi="仿宋" w:cs="宋体" w:hint="eastAsia"/>
          <w:sz w:val="28"/>
          <w:szCs w:val="28"/>
        </w:rPr>
        <w:t>训教师</w:t>
      </w:r>
      <w:proofErr w:type="gramEnd"/>
      <w:r w:rsidR="00682BDB" w:rsidRPr="00AF090B">
        <w:rPr>
          <w:rFonts w:ascii="仿宋" w:eastAsia="仿宋" w:hAnsi="仿宋" w:cs="宋体" w:hint="eastAsia"/>
          <w:sz w:val="28"/>
          <w:szCs w:val="28"/>
        </w:rPr>
        <w:t>一起参加培训课程，每日查看参</w:t>
      </w:r>
      <w:proofErr w:type="gramStart"/>
      <w:r w:rsidR="00682BDB" w:rsidRPr="00AF090B">
        <w:rPr>
          <w:rFonts w:ascii="仿宋" w:eastAsia="仿宋" w:hAnsi="仿宋" w:cs="宋体" w:hint="eastAsia"/>
          <w:sz w:val="28"/>
          <w:szCs w:val="28"/>
        </w:rPr>
        <w:t>训教师</w:t>
      </w:r>
      <w:proofErr w:type="gramEnd"/>
      <w:r w:rsidR="00682BDB" w:rsidRPr="00AF090B">
        <w:rPr>
          <w:rFonts w:ascii="仿宋" w:eastAsia="仿宋" w:hAnsi="仿宋" w:cs="宋体" w:hint="eastAsia"/>
          <w:sz w:val="28"/>
          <w:szCs w:val="28"/>
        </w:rPr>
        <w:t>的培训日志，了解参</w:t>
      </w:r>
      <w:proofErr w:type="gramStart"/>
      <w:r w:rsidR="00682BDB" w:rsidRPr="00AF090B">
        <w:rPr>
          <w:rFonts w:ascii="仿宋" w:eastAsia="仿宋" w:hAnsi="仿宋" w:cs="宋体" w:hint="eastAsia"/>
          <w:sz w:val="28"/>
          <w:szCs w:val="28"/>
        </w:rPr>
        <w:t>训教师</w:t>
      </w:r>
      <w:proofErr w:type="gramEnd"/>
      <w:r w:rsidR="00682BDB" w:rsidRPr="00AF090B">
        <w:rPr>
          <w:rFonts w:ascii="仿宋" w:eastAsia="仿宋" w:hAnsi="仿宋" w:cs="宋体" w:hint="eastAsia"/>
          <w:sz w:val="28"/>
          <w:szCs w:val="28"/>
        </w:rPr>
        <w:t>疑惑和需求，并筹备开展首次导师指导交流会。交流会上，导师采用问题导向法，以交流为主，通过每一位参</w:t>
      </w:r>
      <w:proofErr w:type="gramStart"/>
      <w:r w:rsidR="00682BDB" w:rsidRPr="00AF090B">
        <w:rPr>
          <w:rFonts w:ascii="仿宋" w:eastAsia="仿宋" w:hAnsi="仿宋" w:cs="宋体" w:hint="eastAsia"/>
          <w:sz w:val="28"/>
          <w:szCs w:val="28"/>
        </w:rPr>
        <w:t>训教师</w:t>
      </w:r>
      <w:proofErr w:type="gramEnd"/>
      <w:r w:rsidR="00682BDB" w:rsidRPr="00AF090B">
        <w:rPr>
          <w:rFonts w:ascii="仿宋" w:eastAsia="仿宋" w:hAnsi="仿宋" w:cs="宋体" w:hint="eastAsia"/>
          <w:sz w:val="28"/>
          <w:szCs w:val="28"/>
        </w:rPr>
        <w:t>简述各自职业教育教师发展中心的现状，引导教师自身发现在开展教师培养工作时遇到的问题并梳理问题。交流会后，每组老师需整理并提交至少三份教师发展中心建设的典型问题及拟解决办法。</w:t>
      </w:r>
    </w:p>
    <w:p w14:paraId="5B059092" w14:textId="77777777" w:rsidR="00340CD5" w:rsidRPr="00AF090B" w:rsidRDefault="006D75C6" w:rsidP="00AF090B">
      <w:pPr>
        <w:spacing w:line="480" w:lineRule="exact"/>
        <w:ind w:firstLine="560"/>
        <w:rPr>
          <w:rFonts w:ascii="仿宋" w:eastAsia="仿宋" w:hAnsi="仿宋" w:cs="宋体"/>
          <w:sz w:val="28"/>
          <w:szCs w:val="28"/>
        </w:rPr>
      </w:pPr>
      <w:r w:rsidRPr="00AF090B">
        <w:rPr>
          <w:rFonts w:ascii="楷体" w:eastAsia="楷体" w:hAnsi="楷体" w:cs="宋体"/>
          <w:sz w:val="28"/>
          <w:szCs w:val="28"/>
        </w:rPr>
        <w:t>4.</w:t>
      </w:r>
      <w:r w:rsidR="00682BDB" w:rsidRPr="00AF090B">
        <w:rPr>
          <w:rFonts w:ascii="楷体" w:eastAsia="楷体" w:hAnsi="楷体" w:cs="宋体" w:hint="eastAsia"/>
          <w:sz w:val="28"/>
          <w:szCs w:val="28"/>
        </w:rPr>
        <w:t>三见：挖掘规律，探讨方案</w:t>
      </w:r>
      <w:r w:rsidR="007A477D" w:rsidRPr="00AF090B">
        <w:rPr>
          <w:rFonts w:ascii="楷体" w:eastAsia="楷体" w:hAnsi="楷体" w:cs="宋体" w:hint="eastAsia"/>
          <w:sz w:val="28"/>
          <w:szCs w:val="28"/>
        </w:rPr>
        <w:t>。</w:t>
      </w:r>
      <w:r w:rsidR="00682BDB" w:rsidRPr="00AF090B">
        <w:rPr>
          <w:rFonts w:ascii="仿宋" w:eastAsia="仿宋" w:hAnsi="仿宋" w:cs="宋体" w:hint="eastAsia"/>
          <w:sz w:val="28"/>
          <w:szCs w:val="28"/>
        </w:rPr>
        <w:t>收到参</w:t>
      </w:r>
      <w:proofErr w:type="gramStart"/>
      <w:r w:rsidR="00682BDB" w:rsidRPr="00AF090B">
        <w:rPr>
          <w:rFonts w:ascii="仿宋" w:eastAsia="仿宋" w:hAnsi="仿宋" w:cs="宋体" w:hint="eastAsia"/>
          <w:sz w:val="28"/>
          <w:szCs w:val="28"/>
        </w:rPr>
        <w:t>训教师</w:t>
      </w:r>
      <w:proofErr w:type="gramEnd"/>
      <w:r w:rsidR="00682BDB" w:rsidRPr="00AF090B">
        <w:rPr>
          <w:rFonts w:ascii="仿宋" w:eastAsia="仿宋" w:hAnsi="仿宋" w:cs="宋体" w:hint="eastAsia"/>
          <w:sz w:val="28"/>
          <w:szCs w:val="28"/>
        </w:rPr>
        <w:t>提交的典型问题和</w:t>
      </w:r>
      <w:proofErr w:type="gramStart"/>
      <w:r w:rsidR="00682BDB" w:rsidRPr="00AF090B">
        <w:rPr>
          <w:rFonts w:ascii="仿宋" w:eastAsia="仿宋" w:hAnsi="仿宋" w:cs="宋体" w:hint="eastAsia"/>
          <w:sz w:val="28"/>
          <w:szCs w:val="28"/>
        </w:rPr>
        <w:t>拟解决</w:t>
      </w:r>
      <w:proofErr w:type="gramEnd"/>
      <w:r w:rsidR="00682BDB" w:rsidRPr="00AF090B">
        <w:rPr>
          <w:rFonts w:ascii="仿宋" w:eastAsia="仿宋" w:hAnsi="仿宋" w:cs="宋体" w:hint="eastAsia"/>
          <w:sz w:val="28"/>
          <w:szCs w:val="28"/>
        </w:rPr>
        <w:t>办法汇总后，导师组内部先进行研讨交流、挖掘产生问题的原因和探讨建设性解决方案。在第二次交流会上，各小组以小组代表发言的形式，</w:t>
      </w:r>
      <w:proofErr w:type="gramStart"/>
      <w:r w:rsidR="00682BDB" w:rsidRPr="00AF090B">
        <w:rPr>
          <w:rFonts w:ascii="仿宋" w:eastAsia="仿宋" w:hAnsi="仿宋" w:cs="宋体" w:hint="eastAsia"/>
          <w:sz w:val="28"/>
          <w:szCs w:val="28"/>
        </w:rPr>
        <w:t>先展示</w:t>
      </w:r>
      <w:proofErr w:type="gramEnd"/>
      <w:r w:rsidR="00682BDB" w:rsidRPr="00AF090B">
        <w:rPr>
          <w:rFonts w:ascii="仿宋" w:eastAsia="仿宋" w:hAnsi="仿宋" w:cs="宋体" w:hint="eastAsia"/>
          <w:sz w:val="28"/>
          <w:szCs w:val="28"/>
        </w:rPr>
        <w:t>典型问题和解决方法，再由导师引导参</w:t>
      </w:r>
      <w:proofErr w:type="gramStart"/>
      <w:r w:rsidR="00682BDB" w:rsidRPr="00AF090B">
        <w:rPr>
          <w:rFonts w:ascii="仿宋" w:eastAsia="仿宋" w:hAnsi="仿宋" w:cs="宋体" w:hint="eastAsia"/>
          <w:sz w:val="28"/>
          <w:szCs w:val="28"/>
        </w:rPr>
        <w:t>训教师</w:t>
      </w:r>
      <w:proofErr w:type="gramEnd"/>
      <w:r w:rsidR="00682BDB" w:rsidRPr="00AF090B">
        <w:rPr>
          <w:rFonts w:ascii="仿宋" w:eastAsia="仿宋" w:hAnsi="仿宋" w:cs="宋体" w:hint="eastAsia"/>
          <w:sz w:val="28"/>
          <w:szCs w:val="28"/>
        </w:rPr>
        <w:t>进行交流研讨、挖掘规律、探讨方案。在交流会结束后，每组老师需针对各组提交的问题，构建解决方案，并以小组为单位提交一份职业院校教师发展规划方案框架。</w:t>
      </w:r>
    </w:p>
    <w:p w14:paraId="7F882ADE" w14:textId="77777777" w:rsidR="00340CD5" w:rsidRPr="00AF090B" w:rsidRDefault="006D75C6" w:rsidP="00AF090B">
      <w:pPr>
        <w:spacing w:line="480" w:lineRule="exact"/>
        <w:ind w:firstLine="560"/>
        <w:rPr>
          <w:rFonts w:ascii="仿宋" w:eastAsia="仿宋" w:hAnsi="仿宋" w:cs="宋体"/>
          <w:sz w:val="28"/>
          <w:szCs w:val="28"/>
        </w:rPr>
      </w:pPr>
      <w:r w:rsidRPr="00AF090B">
        <w:rPr>
          <w:rFonts w:ascii="楷体" w:eastAsia="楷体" w:hAnsi="楷体" w:cs="宋体"/>
          <w:sz w:val="28"/>
          <w:szCs w:val="28"/>
        </w:rPr>
        <w:t>5.</w:t>
      </w:r>
      <w:r w:rsidR="00682BDB" w:rsidRPr="00AF090B">
        <w:rPr>
          <w:rFonts w:ascii="楷体" w:eastAsia="楷体" w:hAnsi="楷体" w:cs="宋体" w:hint="eastAsia"/>
          <w:sz w:val="28"/>
          <w:szCs w:val="28"/>
        </w:rPr>
        <w:t>回见：树立典型，构建思路</w:t>
      </w:r>
      <w:r w:rsidR="007A477D" w:rsidRPr="00AF090B">
        <w:rPr>
          <w:rFonts w:ascii="楷体" w:eastAsia="楷体" w:hAnsi="楷体" w:cs="宋体" w:hint="eastAsia"/>
          <w:sz w:val="28"/>
          <w:szCs w:val="28"/>
        </w:rPr>
        <w:t>。</w:t>
      </w:r>
      <w:r w:rsidR="00682BDB" w:rsidRPr="00AF090B">
        <w:rPr>
          <w:rFonts w:ascii="仿宋" w:eastAsia="仿宋" w:hAnsi="仿宋" w:cs="宋体" w:hint="eastAsia"/>
          <w:sz w:val="28"/>
          <w:szCs w:val="28"/>
        </w:rPr>
        <w:t>在第三次交流会上，导师以各小组提交的教师发展规划方案为案例，进行点评、提出修改建议，并以此案例为典型，引导参</w:t>
      </w:r>
      <w:proofErr w:type="gramStart"/>
      <w:r w:rsidR="00682BDB" w:rsidRPr="00AF090B">
        <w:rPr>
          <w:rFonts w:ascii="仿宋" w:eastAsia="仿宋" w:hAnsi="仿宋" w:cs="宋体" w:hint="eastAsia"/>
          <w:sz w:val="28"/>
          <w:szCs w:val="28"/>
        </w:rPr>
        <w:t>训教师结合</w:t>
      </w:r>
      <w:proofErr w:type="gramEnd"/>
      <w:r w:rsidR="00682BDB" w:rsidRPr="00AF090B">
        <w:rPr>
          <w:rFonts w:ascii="仿宋" w:eastAsia="仿宋" w:hAnsi="仿宋" w:cs="宋体" w:hint="eastAsia"/>
          <w:sz w:val="28"/>
          <w:szCs w:val="28"/>
        </w:rPr>
        <w:t>培训所学，针对各自院校特色，构建教师规划规划方案思路。在交流会结束后，每位参</w:t>
      </w:r>
      <w:proofErr w:type="gramStart"/>
      <w:r w:rsidR="00682BDB" w:rsidRPr="00AF090B">
        <w:rPr>
          <w:rFonts w:ascii="仿宋" w:eastAsia="仿宋" w:hAnsi="仿宋" w:cs="宋体" w:hint="eastAsia"/>
          <w:sz w:val="28"/>
          <w:szCs w:val="28"/>
        </w:rPr>
        <w:t>训教师需</w:t>
      </w:r>
      <w:proofErr w:type="gramEnd"/>
      <w:r w:rsidR="00682BDB" w:rsidRPr="00AF090B">
        <w:rPr>
          <w:rFonts w:ascii="仿宋" w:eastAsia="仿宋" w:hAnsi="仿宋" w:cs="宋体" w:hint="eastAsia"/>
          <w:sz w:val="28"/>
          <w:szCs w:val="28"/>
        </w:rPr>
        <w:t>提交一份完整的教师发展中心建设方案，导师会在后续指导交流会上进行点评并跟进落地实施情况，为参</w:t>
      </w:r>
      <w:proofErr w:type="gramStart"/>
      <w:r w:rsidR="00682BDB" w:rsidRPr="00AF090B">
        <w:rPr>
          <w:rFonts w:ascii="仿宋" w:eastAsia="仿宋" w:hAnsi="仿宋" w:cs="宋体" w:hint="eastAsia"/>
          <w:sz w:val="28"/>
          <w:szCs w:val="28"/>
        </w:rPr>
        <w:t>训教师提供</w:t>
      </w:r>
      <w:proofErr w:type="gramEnd"/>
      <w:r w:rsidR="00682BDB" w:rsidRPr="00AF090B">
        <w:rPr>
          <w:rFonts w:ascii="仿宋" w:eastAsia="仿宋" w:hAnsi="仿宋" w:cs="宋体" w:hint="eastAsia"/>
          <w:sz w:val="28"/>
          <w:szCs w:val="28"/>
        </w:rPr>
        <w:t>更进一步的指导建议，促进职业院校教师发展中心建设。</w:t>
      </w:r>
    </w:p>
    <w:p w14:paraId="25E19431" w14:textId="3C70D53C" w:rsidR="00340CD5" w:rsidRPr="00AF090B" w:rsidRDefault="00AE02E2" w:rsidP="00AF090B">
      <w:pPr>
        <w:spacing w:line="480" w:lineRule="exact"/>
        <w:ind w:firstLine="560"/>
        <w:rPr>
          <w:rFonts w:ascii="仿宋" w:eastAsia="仿宋" w:hAnsi="仿宋" w:cs="宋体"/>
          <w:sz w:val="28"/>
          <w:szCs w:val="28"/>
        </w:rPr>
      </w:pPr>
      <w:r w:rsidRPr="00AF090B">
        <w:rPr>
          <w:rFonts w:ascii="楷体" w:eastAsia="楷体" w:hAnsi="楷体" w:cs="宋体"/>
          <w:sz w:val="28"/>
          <w:szCs w:val="28"/>
        </w:rPr>
        <w:t>6.</w:t>
      </w:r>
      <w:r w:rsidR="005A6BC3">
        <w:rPr>
          <w:rFonts w:ascii="楷体" w:eastAsia="楷体" w:hAnsi="楷体" w:cs="宋体" w:hint="eastAsia"/>
          <w:sz w:val="28"/>
          <w:szCs w:val="28"/>
        </w:rPr>
        <w:t>不说</w:t>
      </w:r>
      <w:r w:rsidR="00682BDB" w:rsidRPr="00AF090B">
        <w:rPr>
          <w:rFonts w:ascii="楷体" w:eastAsia="楷体" w:hAnsi="楷体" w:cs="宋体" w:hint="eastAsia"/>
          <w:sz w:val="28"/>
          <w:szCs w:val="28"/>
        </w:rPr>
        <w:t>再见：返岗实践，成果转化</w:t>
      </w:r>
      <w:r w:rsidR="007A477D" w:rsidRPr="00AF090B">
        <w:rPr>
          <w:rFonts w:ascii="楷体" w:eastAsia="楷体" w:hAnsi="楷体" w:cs="宋体" w:hint="eastAsia"/>
          <w:sz w:val="28"/>
          <w:szCs w:val="28"/>
        </w:rPr>
        <w:t>。</w:t>
      </w:r>
      <w:r w:rsidR="00682BDB" w:rsidRPr="00AF090B">
        <w:rPr>
          <w:rFonts w:ascii="仿宋" w:eastAsia="仿宋" w:hAnsi="仿宋" w:cs="宋体" w:hint="eastAsia"/>
          <w:sz w:val="28"/>
          <w:szCs w:val="28"/>
        </w:rPr>
        <w:t>虽然集中培训结束，北外“导师制”未结束，在</w:t>
      </w:r>
      <w:r w:rsidR="00682BDB" w:rsidRPr="00AF090B">
        <w:rPr>
          <w:rFonts w:ascii="仿宋" w:eastAsia="仿宋" w:hAnsi="仿宋" w:cs="宋体"/>
          <w:sz w:val="28"/>
          <w:szCs w:val="28"/>
        </w:rPr>
        <w:t>2022年9月29日-30日北外按计划组织开展第一次“训后导师指导交流会”，为参</w:t>
      </w:r>
      <w:proofErr w:type="gramStart"/>
      <w:r w:rsidR="00682BDB" w:rsidRPr="00AF090B">
        <w:rPr>
          <w:rFonts w:ascii="仿宋" w:eastAsia="仿宋" w:hAnsi="仿宋" w:cs="宋体"/>
          <w:sz w:val="28"/>
          <w:szCs w:val="28"/>
        </w:rPr>
        <w:t>训教师提供互学互鉴</w:t>
      </w:r>
      <w:proofErr w:type="gramEnd"/>
      <w:r w:rsidR="00682BDB" w:rsidRPr="00AF090B">
        <w:rPr>
          <w:rFonts w:ascii="仿宋" w:eastAsia="仿宋" w:hAnsi="仿宋" w:cs="宋体"/>
          <w:sz w:val="28"/>
          <w:szCs w:val="28"/>
        </w:rPr>
        <w:t>的交流平台，了解各院校教师发展建设方案的落地实施情况，并为参</w:t>
      </w:r>
      <w:proofErr w:type="gramStart"/>
      <w:r w:rsidR="00682BDB" w:rsidRPr="00AF090B">
        <w:rPr>
          <w:rFonts w:ascii="仿宋" w:eastAsia="仿宋" w:hAnsi="仿宋" w:cs="宋体"/>
          <w:sz w:val="28"/>
          <w:szCs w:val="28"/>
        </w:rPr>
        <w:t>训教师</w:t>
      </w:r>
      <w:proofErr w:type="gramEnd"/>
      <w:r w:rsidR="00682BDB" w:rsidRPr="00AF090B">
        <w:rPr>
          <w:rFonts w:ascii="仿宋" w:eastAsia="仿宋" w:hAnsi="仿宋" w:cs="宋体"/>
          <w:sz w:val="28"/>
          <w:szCs w:val="28"/>
        </w:rPr>
        <w:t>答疑解惑，促进解决教师发展中心目前的工作问题。北外还将持续组织开展后续多次“导师指导交流会”，切实跟进培训效果成果转化。</w:t>
      </w:r>
    </w:p>
    <w:p w14:paraId="59FED3EC" w14:textId="77777777" w:rsidR="00340CD5" w:rsidRPr="00AF090B" w:rsidRDefault="006D75C6" w:rsidP="00AF090B">
      <w:pPr>
        <w:pStyle w:val="3"/>
        <w:spacing w:beforeLines="50" w:before="156" w:afterLines="50" w:after="156" w:line="400" w:lineRule="exact"/>
        <w:ind w:firstLine="482"/>
        <w:jc w:val="both"/>
        <w:rPr>
          <w:rFonts w:ascii="楷体" w:eastAsia="楷体" w:hAnsi="楷体" w:cs="宋体"/>
          <w:sz w:val="28"/>
          <w:szCs w:val="28"/>
        </w:rPr>
      </w:pPr>
      <w:bookmarkStart w:id="9" w:name="_Toc1682"/>
      <w:bookmarkStart w:id="10" w:name="_Toc3596"/>
      <w:bookmarkStart w:id="11" w:name="_Toc17859"/>
      <w:bookmarkStart w:id="12" w:name="_Toc803"/>
      <w:bookmarkStart w:id="13" w:name="_Toc30110"/>
      <w:bookmarkStart w:id="14" w:name="_Toc32348"/>
      <w:r w:rsidRPr="00AF090B">
        <w:rPr>
          <w:rFonts w:ascii="楷体" w:eastAsia="楷体" w:hAnsi="楷体" w:cs="宋体" w:hint="eastAsia"/>
          <w:sz w:val="28"/>
          <w:szCs w:val="28"/>
        </w:rPr>
        <w:t>（二）</w:t>
      </w:r>
      <w:bookmarkEnd w:id="9"/>
      <w:bookmarkEnd w:id="10"/>
      <w:bookmarkEnd w:id="11"/>
      <w:r w:rsidRPr="00AF090B">
        <w:rPr>
          <w:rFonts w:ascii="楷体" w:eastAsia="楷体" w:hAnsi="楷体" w:cs="宋体" w:hint="eastAsia"/>
          <w:sz w:val="28"/>
          <w:szCs w:val="28"/>
        </w:rPr>
        <w:t>国内外结合</w:t>
      </w:r>
    </w:p>
    <w:p w14:paraId="2014E073" w14:textId="37DB9255" w:rsidR="00340CD5" w:rsidRPr="00AF090B" w:rsidRDefault="00682BDB" w:rsidP="00AF090B">
      <w:pPr>
        <w:spacing w:line="480" w:lineRule="exact"/>
        <w:ind w:firstLine="560"/>
        <w:rPr>
          <w:rFonts w:ascii="仿宋" w:eastAsia="仿宋" w:hAnsi="仿宋" w:cs="宋体"/>
          <w:sz w:val="28"/>
          <w:szCs w:val="28"/>
        </w:rPr>
      </w:pPr>
      <w:r w:rsidRPr="00AF090B">
        <w:rPr>
          <w:rFonts w:ascii="仿宋" w:eastAsia="仿宋" w:hAnsi="仿宋" w:cs="宋体" w:hint="eastAsia"/>
          <w:sz w:val="28"/>
          <w:szCs w:val="28"/>
        </w:rPr>
        <w:t>北外充分发挥了“国际化</w:t>
      </w:r>
      <w:r w:rsidRPr="00AF090B">
        <w:rPr>
          <w:rFonts w:ascii="仿宋" w:eastAsia="仿宋" w:hAnsi="仿宋" w:cs="宋体"/>
          <w:sz w:val="28"/>
          <w:szCs w:val="28"/>
        </w:rPr>
        <w:t>+专业化”的特色优势，在</w:t>
      </w:r>
      <w:r w:rsidR="005A6BC3">
        <w:rPr>
          <w:rFonts w:ascii="仿宋" w:eastAsia="仿宋" w:hAnsi="仿宋" w:cs="宋体" w:hint="eastAsia"/>
          <w:sz w:val="28"/>
          <w:szCs w:val="28"/>
        </w:rPr>
        <w:t>组建</w:t>
      </w:r>
      <w:r w:rsidRPr="00AF090B">
        <w:rPr>
          <w:rFonts w:ascii="仿宋" w:eastAsia="仿宋" w:hAnsi="仿宋" w:cs="宋体"/>
          <w:sz w:val="28"/>
          <w:szCs w:val="28"/>
        </w:rPr>
        <w:t>国内职业教育教师培养培训领域</w:t>
      </w:r>
      <w:r w:rsidR="005A6BC3">
        <w:rPr>
          <w:rFonts w:ascii="仿宋" w:eastAsia="仿宋" w:hAnsi="仿宋" w:cs="宋体" w:hint="eastAsia"/>
          <w:sz w:val="28"/>
          <w:szCs w:val="28"/>
        </w:rPr>
        <w:t>资深</w:t>
      </w:r>
      <w:r w:rsidRPr="00AF090B">
        <w:rPr>
          <w:rFonts w:ascii="仿宋" w:eastAsia="仿宋" w:hAnsi="仿宋" w:cs="宋体"/>
          <w:sz w:val="28"/>
          <w:szCs w:val="28"/>
        </w:rPr>
        <w:t>专家</w:t>
      </w:r>
      <w:r w:rsidR="005A6BC3">
        <w:rPr>
          <w:rFonts w:ascii="仿宋" w:eastAsia="仿宋" w:hAnsi="仿宋" w:cs="宋体" w:hint="eastAsia"/>
          <w:sz w:val="28"/>
          <w:szCs w:val="28"/>
        </w:rPr>
        <w:t>团队</w:t>
      </w:r>
      <w:r w:rsidRPr="00AF090B">
        <w:rPr>
          <w:rFonts w:ascii="仿宋" w:eastAsia="仿宋" w:hAnsi="仿宋" w:cs="宋体"/>
          <w:sz w:val="28"/>
          <w:szCs w:val="28"/>
        </w:rPr>
        <w:t>的同时，也特意邀请瑞士和德国相关领域专家，</w:t>
      </w:r>
      <w:r w:rsidRPr="00AF090B">
        <w:rPr>
          <w:rFonts w:ascii="仿宋" w:eastAsia="仿宋" w:hAnsi="仿宋" w:cs="宋体" w:hint="eastAsia"/>
          <w:sz w:val="28"/>
          <w:szCs w:val="28"/>
        </w:rPr>
        <w:t>为参</w:t>
      </w:r>
      <w:proofErr w:type="gramStart"/>
      <w:r w:rsidRPr="00AF090B">
        <w:rPr>
          <w:rFonts w:ascii="仿宋" w:eastAsia="仿宋" w:hAnsi="仿宋" w:cs="宋体" w:hint="eastAsia"/>
          <w:sz w:val="28"/>
          <w:szCs w:val="28"/>
        </w:rPr>
        <w:t>训教师带来</w:t>
      </w:r>
      <w:proofErr w:type="gramEnd"/>
      <w:r w:rsidRPr="00AF090B">
        <w:rPr>
          <w:rFonts w:ascii="仿宋" w:eastAsia="仿宋" w:hAnsi="仿宋" w:cs="宋体" w:hint="eastAsia"/>
          <w:sz w:val="28"/>
          <w:szCs w:val="28"/>
        </w:rPr>
        <w:t>中外职业教育教师发展路径和培训</w:t>
      </w:r>
      <w:proofErr w:type="gramStart"/>
      <w:r w:rsidRPr="00AF090B">
        <w:rPr>
          <w:rFonts w:ascii="仿宋" w:eastAsia="仿宋" w:hAnsi="仿宋" w:cs="宋体" w:hint="eastAsia"/>
          <w:sz w:val="28"/>
          <w:szCs w:val="28"/>
        </w:rPr>
        <w:t>体系互鉴专题</w:t>
      </w:r>
      <w:proofErr w:type="gramEnd"/>
      <w:r w:rsidRPr="00AF090B">
        <w:rPr>
          <w:rFonts w:ascii="仿宋" w:eastAsia="仿宋" w:hAnsi="仿宋" w:cs="宋体" w:hint="eastAsia"/>
          <w:sz w:val="28"/>
          <w:szCs w:val="28"/>
        </w:rPr>
        <w:t>内</w:t>
      </w:r>
      <w:r w:rsidRPr="00AF090B">
        <w:rPr>
          <w:rFonts w:ascii="仿宋" w:eastAsia="仿宋" w:hAnsi="仿宋" w:cs="宋体" w:hint="eastAsia"/>
          <w:sz w:val="28"/>
          <w:szCs w:val="28"/>
        </w:rPr>
        <w:lastRenderedPageBreak/>
        <w:t>容，拓宽参</w:t>
      </w:r>
      <w:proofErr w:type="gramStart"/>
      <w:r w:rsidRPr="00AF090B">
        <w:rPr>
          <w:rFonts w:ascii="仿宋" w:eastAsia="仿宋" w:hAnsi="仿宋" w:cs="宋体" w:hint="eastAsia"/>
          <w:sz w:val="28"/>
          <w:szCs w:val="28"/>
        </w:rPr>
        <w:t>训教师</w:t>
      </w:r>
      <w:proofErr w:type="gramEnd"/>
      <w:r w:rsidRPr="00AF090B">
        <w:rPr>
          <w:rFonts w:ascii="仿宋" w:eastAsia="仿宋" w:hAnsi="仿宋" w:cs="宋体" w:hint="eastAsia"/>
          <w:sz w:val="28"/>
          <w:szCs w:val="28"/>
        </w:rPr>
        <w:t>国际化视野和教师培养建设方案思路。</w:t>
      </w:r>
    </w:p>
    <w:p w14:paraId="5BF35BD7" w14:textId="77777777" w:rsidR="006D75C6" w:rsidRPr="00AF090B" w:rsidRDefault="006D75C6" w:rsidP="00AF090B">
      <w:pPr>
        <w:pStyle w:val="3"/>
        <w:spacing w:beforeLines="50" w:before="156" w:afterLines="50" w:after="156" w:line="400" w:lineRule="exact"/>
        <w:ind w:firstLine="482"/>
        <w:jc w:val="both"/>
        <w:rPr>
          <w:rFonts w:ascii="楷体" w:eastAsia="楷体" w:hAnsi="楷体" w:cs="宋体"/>
          <w:sz w:val="28"/>
          <w:szCs w:val="28"/>
        </w:rPr>
      </w:pPr>
      <w:bookmarkStart w:id="15" w:name="_Toc18365"/>
      <w:bookmarkStart w:id="16" w:name="_Toc28796"/>
      <w:bookmarkStart w:id="17" w:name="_Toc5006"/>
      <w:r w:rsidRPr="00AF090B">
        <w:rPr>
          <w:rFonts w:ascii="楷体" w:eastAsia="楷体" w:hAnsi="楷体" w:cs="宋体" w:hint="eastAsia"/>
          <w:sz w:val="28"/>
          <w:szCs w:val="28"/>
        </w:rPr>
        <w:t>（三）线上下融合</w:t>
      </w:r>
      <w:bookmarkEnd w:id="15"/>
      <w:bookmarkEnd w:id="16"/>
      <w:bookmarkEnd w:id="17"/>
    </w:p>
    <w:p w14:paraId="22172C8F" w14:textId="77777777" w:rsidR="00340CD5" w:rsidRPr="00AF090B" w:rsidRDefault="00682BDB" w:rsidP="00AF090B">
      <w:pPr>
        <w:spacing w:line="480" w:lineRule="exact"/>
        <w:ind w:firstLine="560"/>
        <w:rPr>
          <w:rFonts w:ascii="仿宋" w:eastAsia="仿宋" w:hAnsi="仿宋" w:cs="宋体"/>
          <w:sz w:val="28"/>
          <w:szCs w:val="28"/>
        </w:rPr>
      </w:pPr>
      <w:r w:rsidRPr="00AF090B">
        <w:rPr>
          <w:rFonts w:ascii="仿宋" w:eastAsia="仿宋" w:hAnsi="仿宋" w:cs="宋体" w:hint="eastAsia"/>
          <w:sz w:val="28"/>
          <w:szCs w:val="28"/>
        </w:rPr>
        <w:t>受疫情影响，部分参</w:t>
      </w:r>
      <w:proofErr w:type="gramStart"/>
      <w:r w:rsidRPr="00AF090B">
        <w:rPr>
          <w:rFonts w:ascii="仿宋" w:eastAsia="仿宋" w:hAnsi="仿宋" w:cs="宋体" w:hint="eastAsia"/>
          <w:sz w:val="28"/>
          <w:szCs w:val="28"/>
        </w:rPr>
        <w:t>训教师无法</w:t>
      </w:r>
      <w:proofErr w:type="gramEnd"/>
      <w:r w:rsidRPr="00AF090B">
        <w:rPr>
          <w:rFonts w:ascii="仿宋" w:eastAsia="仿宋" w:hAnsi="仿宋" w:cs="宋体" w:hint="eastAsia"/>
          <w:sz w:val="28"/>
          <w:szCs w:val="28"/>
        </w:rPr>
        <w:t>参加线下研修。研修特别设置课程同步直播，配备专业助教，全程跟进线上参</w:t>
      </w:r>
      <w:proofErr w:type="gramStart"/>
      <w:r w:rsidRPr="00AF090B">
        <w:rPr>
          <w:rFonts w:ascii="仿宋" w:eastAsia="仿宋" w:hAnsi="仿宋" w:cs="宋体" w:hint="eastAsia"/>
          <w:sz w:val="28"/>
          <w:szCs w:val="28"/>
        </w:rPr>
        <w:t>训教师</w:t>
      </w:r>
      <w:proofErr w:type="gramEnd"/>
      <w:r w:rsidRPr="00AF090B">
        <w:rPr>
          <w:rFonts w:ascii="仿宋" w:eastAsia="仿宋" w:hAnsi="仿宋" w:cs="宋体" w:hint="eastAsia"/>
          <w:sz w:val="28"/>
          <w:szCs w:val="28"/>
        </w:rPr>
        <w:t>的学习管理，确保线上参研教师可沉浸</w:t>
      </w:r>
      <w:proofErr w:type="gramStart"/>
      <w:r w:rsidRPr="00AF090B">
        <w:rPr>
          <w:rFonts w:ascii="仿宋" w:eastAsia="仿宋" w:hAnsi="仿宋" w:cs="宋体" w:hint="eastAsia"/>
          <w:sz w:val="28"/>
          <w:szCs w:val="28"/>
        </w:rPr>
        <w:t>式参与</w:t>
      </w:r>
      <w:proofErr w:type="gramEnd"/>
      <w:r w:rsidRPr="00AF090B">
        <w:rPr>
          <w:rFonts w:ascii="仿宋" w:eastAsia="仿宋" w:hAnsi="仿宋" w:cs="宋体" w:hint="eastAsia"/>
          <w:sz w:val="28"/>
          <w:szCs w:val="28"/>
        </w:rPr>
        <w:t>每次导师指导交流会，并针对线下现场考察主题，为线上参</w:t>
      </w:r>
      <w:proofErr w:type="gramStart"/>
      <w:r w:rsidRPr="00AF090B">
        <w:rPr>
          <w:rFonts w:ascii="仿宋" w:eastAsia="仿宋" w:hAnsi="仿宋" w:cs="宋体" w:hint="eastAsia"/>
          <w:sz w:val="28"/>
          <w:szCs w:val="28"/>
        </w:rPr>
        <w:t>训教师提供</w:t>
      </w:r>
      <w:proofErr w:type="gramEnd"/>
      <w:r w:rsidRPr="00AF090B">
        <w:rPr>
          <w:rFonts w:ascii="仿宋" w:eastAsia="仿宋" w:hAnsi="仿宋" w:cs="宋体" w:hint="eastAsia"/>
          <w:sz w:val="28"/>
          <w:szCs w:val="28"/>
        </w:rPr>
        <w:t>相应选修课程，</w:t>
      </w:r>
      <w:proofErr w:type="gramStart"/>
      <w:r w:rsidRPr="00AF090B">
        <w:rPr>
          <w:rFonts w:ascii="仿宋" w:eastAsia="仿宋" w:hAnsi="仿宋" w:cs="宋体" w:hint="eastAsia"/>
          <w:sz w:val="28"/>
          <w:szCs w:val="28"/>
        </w:rPr>
        <w:t>实现线</w:t>
      </w:r>
      <w:proofErr w:type="gramEnd"/>
      <w:r w:rsidRPr="00AF090B">
        <w:rPr>
          <w:rFonts w:ascii="仿宋" w:eastAsia="仿宋" w:hAnsi="仿宋" w:cs="宋体" w:hint="eastAsia"/>
          <w:sz w:val="28"/>
          <w:szCs w:val="28"/>
        </w:rPr>
        <w:t>上参</w:t>
      </w:r>
      <w:proofErr w:type="gramStart"/>
      <w:r w:rsidRPr="00AF090B">
        <w:rPr>
          <w:rFonts w:ascii="仿宋" w:eastAsia="仿宋" w:hAnsi="仿宋" w:cs="宋体" w:hint="eastAsia"/>
          <w:sz w:val="28"/>
          <w:szCs w:val="28"/>
        </w:rPr>
        <w:t>训教师</w:t>
      </w:r>
      <w:proofErr w:type="gramEnd"/>
      <w:r w:rsidRPr="00AF090B">
        <w:rPr>
          <w:rFonts w:ascii="仿宋" w:eastAsia="仿宋" w:hAnsi="仿宋" w:cs="宋体" w:hint="eastAsia"/>
          <w:sz w:val="28"/>
          <w:szCs w:val="28"/>
        </w:rPr>
        <w:t>与线下教师同步研修，达到</w:t>
      </w:r>
      <w:proofErr w:type="gramStart"/>
      <w:r w:rsidRPr="00AF090B">
        <w:rPr>
          <w:rFonts w:ascii="仿宋" w:eastAsia="仿宋" w:hAnsi="仿宋" w:cs="宋体" w:hint="eastAsia"/>
          <w:sz w:val="28"/>
          <w:szCs w:val="28"/>
        </w:rPr>
        <w:t>最佳线</w:t>
      </w:r>
      <w:proofErr w:type="gramEnd"/>
      <w:r w:rsidRPr="00AF090B">
        <w:rPr>
          <w:rFonts w:ascii="仿宋" w:eastAsia="仿宋" w:hAnsi="仿宋" w:cs="宋体" w:hint="eastAsia"/>
          <w:sz w:val="28"/>
          <w:szCs w:val="28"/>
        </w:rPr>
        <w:t>上研修效果。</w:t>
      </w:r>
    </w:p>
    <w:bookmarkEnd w:id="12"/>
    <w:bookmarkEnd w:id="13"/>
    <w:bookmarkEnd w:id="14"/>
    <w:p w14:paraId="6E15418A" w14:textId="5EC9EF99" w:rsidR="006D75C6" w:rsidRPr="00AF090B" w:rsidRDefault="006D75C6" w:rsidP="00AF090B">
      <w:pPr>
        <w:pStyle w:val="3"/>
        <w:spacing w:beforeLines="50" w:before="156" w:afterLines="50" w:after="156" w:line="400" w:lineRule="exact"/>
        <w:ind w:firstLine="482"/>
        <w:jc w:val="both"/>
        <w:rPr>
          <w:rFonts w:ascii="楷体" w:eastAsia="楷体" w:hAnsi="楷体" w:cs="宋体"/>
          <w:sz w:val="28"/>
          <w:szCs w:val="28"/>
        </w:rPr>
      </w:pPr>
      <w:r w:rsidRPr="002C15F2">
        <w:rPr>
          <w:rFonts w:ascii="楷体" w:eastAsia="楷体" w:hAnsi="楷体" w:cs="宋体" w:hint="eastAsia"/>
          <w:sz w:val="28"/>
          <w:szCs w:val="28"/>
        </w:rPr>
        <w:t>（四）</w:t>
      </w:r>
      <w:r w:rsidR="005A6BC3">
        <w:rPr>
          <w:rFonts w:ascii="楷体" w:eastAsia="楷体" w:hAnsi="楷体" w:cs="宋体" w:hint="eastAsia"/>
          <w:sz w:val="28"/>
          <w:szCs w:val="28"/>
        </w:rPr>
        <w:t>产学研</w:t>
      </w:r>
      <w:r w:rsidR="00AE02E2" w:rsidRPr="002C15F2">
        <w:rPr>
          <w:rFonts w:ascii="楷体" w:eastAsia="楷体" w:hAnsi="楷体" w:cs="宋体" w:hint="eastAsia"/>
          <w:sz w:val="28"/>
          <w:szCs w:val="28"/>
        </w:rPr>
        <w:t>整合</w:t>
      </w:r>
    </w:p>
    <w:p w14:paraId="408031EF" w14:textId="04F9A5B1" w:rsidR="00AE02E2" w:rsidRPr="00AF090B" w:rsidRDefault="005A6BC3" w:rsidP="00AF090B">
      <w:pPr>
        <w:spacing w:line="480" w:lineRule="exact"/>
        <w:ind w:firstLine="560"/>
        <w:rPr>
          <w:rFonts w:ascii="仿宋" w:eastAsia="仿宋" w:hAnsi="仿宋" w:cs="宋体"/>
          <w:sz w:val="28"/>
          <w:szCs w:val="28"/>
        </w:rPr>
      </w:pPr>
      <w:r>
        <w:rPr>
          <w:rFonts w:ascii="仿宋" w:eastAsia="仿宋" w:hAnsi="仿宋" w:cs="宋体" w:hint="eastAsia"/>
          <w:sz w:val="28"/>
          <w:szCs w:val="28"/>
        </w:rPr>
        <w:t>本次培训打破传统的“院校—学员”输入式培训方式，注重体现职业教育特色、发挥北京外国语大学办学优势，围绕产学研一体化设计实施培训，通过专题讲座、教研沙龙、企业交流、拓展活动</w:t>
      </w:r>
      <w:r w:rsidR="00682BDB" w:rsidRPr="00AF090B">
        <w:rPr>
          <w:rFonts w:ascii="仿宋" w:eastAsia="仿宋" w:hAnsi="仿宋" w:cs="宋体" w:hint="eastAsia"/>
          <w:sz w:val="28"/>
          <w:szCs w:val="28"/>
        </w:rPr>
        <w:t>、晨间阅读、</w:t>
      </w:r>
      <w:r>
        <w:rPr>
          <w:rFonts w:ascii="仿宋" w:eastAsia="仿宋" w:hAnsi="仿宋" w:cs="宋体" w:hint="eastAsia"/>
          <w:sz w:val="28"/>
          <w:szCs w:val="28"/>
        </w:rPr>
        <w:t>党史学习、</w:t>
      </w:r>
      <w:r w:rsidR="00682BDB" w:rsidRPr="00AF090B">
        <w:rPr>
          <w:rFonts w:ascii="仿宋" w:eastAsia="仿宋" w:hAnsi="仿宋" w:cs="宋体" w:hint="eastAsia"/>
          <w:sz w:val="28"/>
          <w:szCs w:val="28"/>
        </w:rPr>
        <w:t>世界语言博物馆</w:t>
      </w:r>
      <w:r>
        <w:rPr>
          <w:rFonts w:ascii="仿宋" w:eastAsia="仿宋" w:hAnsi="仿宋" w:cs="宋体" w:hint="eastAsia"/>
          <w:sz w:val="28"/>
          <w:szCs w:val="28"/>
        </w:rPr>
        <w:t>现场教学等丰富多样的培训</w:t>
      </w:r>
      <w:r w:rsidR="00FD4B9B">
        <w:rPr>
          <w:rFonts w:ascii="仿宋" w:eastAsia="仿宋" w:hAnsi="仿宋" w:cs="宋体" w:hint="eastAsia"/>
          <w:sz w:val="28"/>
          <w:szCs w:val="28"/>
        </w:rPr>
        <w:t>形式，</w:t>
      </w:r>
      <w:r w:rsidR="00686483">
        <w:rPr>
          <w:rFonts w:ascii="仿宋" w:eastAsia="仿宋" w:hAnsi="仿宋" w:cs="宋体" w:hint="eastAsia"/>
          <w:sz w:val="28"/>
          <w:szCs w:val="28"/>
        </w:rPr>
        <w:t>实现寓教于乐，产学研深度整合融合。</w:t>
      </w:r>
    </w:p>
    <w:p w14:paraId="11087FC2" w14:textId="77777777" w:rsidR="00AE02E2" w:rsidRPr="00AF090B" w:rsidRDefault="00AE02E2" w:rsidP="00AF090B">
      <w:pPr>
        <w:pStyle w:val="3"/>
        <w:spacing w:beforeLines="50" w:before="156" w:afterLines="50" w:after="156" w:line="400" w:lineRule="exact"/>
        <w:ind w:firstLine="482"/>
        <w:jc w:val="both"/>
        <w:rPr>
          <w:rFonts w:ascii="楷体" w:eastAsia="楷体" w:hAnsi="楷体" w:cs="宋体"/>
          <w:sz w:val="28"/>
          <w:szCs w:val="28"/>
        </w:rPr>
      </w:pPr>
      <w:r w:rsidRPr="00AF090B">
        <w:rPr>
          <w:rFonts w:ascii="楷体" w:eastAsia="楷体" w:hAnsi="楷体" w:cs="宋体" w:hint="eastAsia"/>
          <w:sz w:val="28"/>
          <w:szCs w:val="28"/>
        </w:rPr>
        <w:t>（五）助教组配合</w:t>
      </w:r>
    </w:p>
    <w:p w14:paraId="0E19F877" w14:textId="6420FBF1" w:rsidR="00AE02E2" w:rsidRPr="00AF090B" w:rsidRDefault="00AE02E2" w:rsidP="00AF090B">
      <w:pPr>
        <w:spacing w:line="480" w:lineRule="exact"/>
        <w:ind w:firstLine="560"/>
        <w:rPr>
          <w:rFonts w:ascii="仿宋" w:eastAsia="仿宋" w:hAnsi="仿宋" w:cs="宋体"/>
          <w:sz w:val="28"/>
          <w:szCs w:val="28"/>
        </w:rPr>
      </w:pPr>
      <w:r w:rsidRPr="00AF090B">
        <w:rPr>
          <w:rFonts w:ascii="仿宋" w:eastAsia="仿宋" w:hAnsi="仿宋" w:cs="宋体" w:hint="eastAsia"/>
          <w:sz w:val="28"/>
          <w:szCs w:val="28"/>
        </w:rPr>
        <w:t>本次培训，</w:t>
      </w:r>
      <w:proofErr w:type="gramStart"/>
      <w:r w:rsidRPr="00AF090B">
        <w:rPr>
          <w:rFonts w:ascii="仿宋" w:eastAsia="仿宋" w:hAnsi="仿宋" w:cs="宋体" w:hint="eastAsia"/>
          <w:sz w:val="28"/>
          <w:szCs w:val="28"/>
        </w:rPr>
        <w:t>因参训教师</w:t>
      </w:r>
      <w:proofErr w:type="gramEnd"/>
      <w:r w:rsidRPr="00AF090B">
        <w:rPr>
          <w:rFonts w:ascii="仿宋" w:eastAsia="仿宋" w:hAnsi="仿宋" w:cs="宋体" w:hint="eastAsia"/>
          <w:sz w:val="28"/>
          <w:szCs w:val="28"/>
        </w:rPr>
        <w:t>都从各地来到北京，为参</w:t>
      </w:r>
      <w:proofErr w:type="gramStart"/>
      <w:r w:rsidRPr="00AF090B">
        <w:rPr>
          <w:rFonts w:ascii="仿宋" w:eastAsia="仿宋" w:hAnsi="仿宋" w:cs="宋体" w:hint="eastAsia"/>
          <w:sz w:val="28"/>
          <w:szCs w:val="28"/>
        </w:rPr>
        <w:t>训教师正常</w:t>
      </w:r>
      <w:proofErr w:type="gramEnd"/>
      <w:r w:rsidRPr="00AF090B">
        <w:rPr>
          <w:rFonts w:ascii="仿宋" w:eastAsia="仿宋" w:hAnsi="仿宋" w:cs="宋体" w:hint="eastAsia"/>
          <w:sz w:val="28"/>
          <w:szCs w:val="28"/>
        </w:rPr>
        <w:t>的学习生活提供有力保障</w:t>
      </w:r>
      <w:r w:rsidRPr="00AF090B">
        <w:rPr>
          <w:rFonts w:ascii="Calibri" w:eastAsia="仿宋" w:hAnsi="Calibri" w:cs="Calibri" w:hint="eastAsia"/>
          <w:sz w:val="28"/>
          <w:szCs w:val="28"/>
        </w:rPr>
        <w:t> </w:t>
      </w:r>
      <w:r w:rsidRPr="00AF090B">
        <w:rPr>
          <w:rFonts w:ascii="仿宋" w:eastAsia="仿宋" w:hAnsi="仿宋" w:cs="宋体" w:hint="eastAsia"/>
          <w:sz w:val="28"/>
          <w:szCs w:val="28"/>
        </w:rPr>
        <w:t>，北外特为各小组参</w:t>
      </w:r>
      <w:proofErr w:type="gramStart"/>
      <w:r w:rsidRPr="00AF090B">
        <w:rPr>
          <w:rFonts w:ascii="仿宋" w:eastAsia="仿宋" w:hAnsi="仿宋" w:cs="宋体" w:hint="eastAsia"/>
          <w:sz w:val="28"/>
          <w:szCs w:val="28"/>
        </w:rPr>
        <w:t>训教师</w:t>
      </w:r>
      <w:proofErr w:type="gramEnd"/>
      <w:r w:rsidRPr="00AF090B">
        <w:rPr>
          <w:rFonts w:ascii="仿宋" w:eastAsia="仿宋" w:hAnsi="仿宋" w:cs="宋体" w:hint="eastAsia"/>
          <w:sz w:val="28"/>
          <w:szCs w:val="28"/>
        </w:rPr>
        <w:t>配备</w:t>
      </w:r>
      <w:r w:rsidR="00686483">
        <w:rPr>
          <w:rFonts w:ascii="仿宋" w:eastAsia="仿宋" w:hAnsi="仿宋" w:cs="宋体" w:hint="eastAsia"/>
          <w:sz w:val="28"/>
          <w:szCs w:val="28"/>
        </w:rPr>
        <w:t>一对一的</w:t>
      </w:r>
      <w:r w:rsidRPr="00AF090B">
        <w:rPr>
          <w:rFonts w:ascii="仿宋" w:eastAsia="仿宋" w:hAnsi="仿宋" w:cs="宋体" w:hint="eastAsia"/>
          <w:sz w:val="28"/>
          <w:szCs w:val="28"/>
        </w:rPr>
        <w:t>专业助教团队，</w:t>
      </w:r>
      <w:r w:rsidR="00686483">
        <w:rPr>
          <w:rFonts w:ascii="仿宋" w:eastAsia="仿宋" w:hAnsi="仿宋" w:cs="宋体" w:hint="eastAsia"/>
          <w:sz w:val="28"/>
          <w:szCs w:val="28"/>
        </w:rPr>
        <w:t>提供2</w:t>
      </w:r>
      <w:r w:rsidR="00686483">
        <w:rPr>
          <w:rFonts w:ascii="仿宋" w:eastAsia="仿宋" w:hAnsi="仿宋" w:cs="宋体"/>
          <w:sz w:val="28"/>
          <w:szCs w:val="28"/>
        </w:rPr>
        <w:t>4</w:t>
      </w:r>
      <w:r w:rsidR="00686483">
        <w:rPr>
          <w:rFonts w:ascii="仿宋" w:eastAsia="仿宋" w:hAnsi="仿宋" w:cs="宋体" w:hint="eastAsia"/>
          <w:sz w:val="28"/>
          <w:szCs w:val="28"/>
        </w:rPr>
        <w:t>小时咨询服务，</w:t>
      </w:r>
      <w:r w:rsidRPr="00AF090B">
        <w:rPr>
          <w:rFonts w:ascii="仿宋" w:eastAsia="仿宋" w:hAnsi="仿宋" w:cs="宋体" w:hint="eastAsia"/>
          <w:sz w:val="28"/>
          <w:szCs w:val="28"/>
        </w:rPr>
        <w:t>了解并及时满足参</w:t>
      </w:r>
      <w:proofErr w:type="gramStart"/>
      <w:r w:rsidRPr="00AF090B">
        <w:rPr>
          <w:rFonts w:ascii="仿宋" w:eastAsia="仿宋" w:hAnsi="仿宋" w:cs="宋体" w:hint="eastAsia"/>
          <w:sz w:val="28"/>
          <w:szCs w:val="28"/>
        </w:rPr>
        <w:t>训教师</w:t>
      </w:r>
      <w:proofErr w:type="gramEnd"/>
      <w:r w:rsidRPr="00AF090B">
        <w:rPr>
          <w:rFonts w:ascii="仿宋" w:eastAsia="仿宋" w:hAnsi="仿宋" w:cs="宋体" w:hint="eastAsia"/>
          <w:sz w:val="28"/>
          <w:szCs w:val="28"/>
        </w:rPr>
        <w:t>的学习生活需求，以确保参</w:t>
      </w:r>
      <w:proofErr w:type="gramStart"/>
      <w:r w:rsidRPr="00AF090B">
        <w:rPr>
          <w:rFonts w:ascii="仿宋" w:eastAsia="仿宋" w:hAnsi="仿宋" w:cs="宋体" w:hint="eastAsia"/>
          <w:sz w:val="28"/>
          <w:szCs w:val="28"/>
        </w:rPr>
        <w:t>训教师</w:t>
      </w:r>
      <w:proofErr w:type="gramEnd"/>
      <w:r w:rsidRPr="00AF090B">
        <w:rPr>
          <w:rFonts w:ascii="仿宋" w:eastAsia="仿宋" w:hAnsi="仿宋" w:cs="宋体" w:hint="eastAsia"/>
          <w:sz w:val="28"/>
          <w:szCs w:val="28"/>
        </w:rPr>
        <w:t>的培训效果</w:t>
      </w:r>
      <w:r w:rsidR="00686483">
        <w:rPr>
          <w:rFonts w:ascii="仿宋" w:eastAsia="仿宋" w:hAnsi="仿宋" w:cs="宋体" w:hint="eastAsia"/>
          <w:sz w:val="28"/>
          <w:szCs w:val="28"/>
        </w:rPr>
        <w:t>，训后也继续提供持续的咨询答疑服务</w:t>
      </w:r>
      <w:r w:rsidRPr="00AF090B">
        <w:rPr>
          <w:rFonts w:ascii="仿宋" w:eastAsia="仿宋" w:hAnsi="仿宋" w:cs="宋体" w:hint="eastAsia"/>
          <w:sz w:val="28"/>
          <w:szCs w:val="28"/>
        </w:rPr>
        <w:t>。</w:t>
      </w:r>
    </w:p>
    <w:p w14:paraId="155DAF8C" w14:textId="65F73330" w:rsidR="00340CD5" w:rsidRDefault="00AE02E2" w:rsidP="00AF090B">
      <w:pPr>
        <w:spacing w:line="480" w:lineRule="exact"/>
        <w:ind w:firstLineChars="0" w:firstLine="0"/>
        <w:rPr>
          <w:rFonts w:ascii="仿宋" w:eastAsia="仿宋" w:hAnsi="仿宋" w:cs="宋体"/>
          <w:sz w:val="28"/>
          <w:szCs w:val="28"/>
        </w:rPr>
      </w:pPr>
      <w:r w:rsidRPr="00AF090B">
        <w:rPr>
          <w:rFonts w:ascii="仿宋" w:eastAsia="仿宋" w:hAnsi="仿宋" w:cs="宋体"/>
          <w:sz w:val="28"/>
          <w:szCs w:val="28"/>
        </w:rPr>
        <w:t xml:space="preserve">    </w:t>
      </w:r>
      <w:r w:rsidR="00686483">
        <w:rPr>
          <w:rFonts w:ascii="仿宋" w:eastAsia="仿宋" w:hAnsi="仿宋" w:cs="宋体" w:hint="eastAsia"/>
          <w:sz w:val="28"/>
          <w:szCs w:val="28"/>
        </w:rPr>
        <w:t>综上</w:t>
      </w:r>
      <w:r w:rsidR="00451847" w:rsidRPr="00AF090B">
        <w:rPr>
          <w:rFonts w:ascii="仿宋" w:eastAsia="仿宋" w:hAnsi="仿宋" w:cs="宋体" w:hint="eastAsia"/>
          <w:sz w:val="28"/>
          <w:szCs w:val="28"/>
        </w:rPr>
        <w:t>，北京外国语大学</w:t>
      </w:r>
      <w:r w:rsidR="00686483" w:rsidRPr="00686483">
        <w:rPr>
          <w:rFonts w:ascii="仿宋" w:eastAsia="仿宋" w:hAnsi="仿宋" w:cs="宋体" w:hint="eastAsia"/>
          <w:sz w:val="28"/>
          <w:szCs w:val="28"/>
        </w:rPr>
        <w:t>创新导师制跟踪培训</w:t>
      </w:r>
      <w:r w:rsidR="00682BDB" w:rsidRPr="00AF090B">
        <w:rPr>
          <w:rFonts w:ascii="仿宋" w:eastAsia="仿宋" w:hAnsi="仿宋" w:cs="宋体" w:hint="eastAsia"/>
          <w:sz w:val="28"/>
          <w:szCs w:val="28"/>
        </w:rPr>
        <w:t>，</w:t>
      </w:r>
      <w:r w:rsidR="00451847" w:rsidRPr="00AF090B">
        <w:rPr>
          <w:rFonts w:ascii="仿宋" w:eastAsia="仿宋" w:hAnsi="仿宋" w:cs="宋体" w:hint="eastAsia"/>
          <w:sz w:val="28"/>
          <w:szCs w:val="28"/>
        </w:rPr>
        <w:t>整合国内外先进经验，</w:t>
      </w:r>
      <w:r w:rsidR="00686483">
        <w:rPr>
          <w:rFonts w:ascii="仿宋" w:eastAsia="仿宋" w:hAnsi="仿宋" w:cs="宋体" w:hint="eastAsia"/>
          <w:sz w:val="28"/>
          <w:szCs w:val="28"/>
        </w:rPr>
        <w:t>搭建起结构完整的职业院校教师发展理论基础，探索出具有丰富实践内涵的培训模式，对职业教育教师培训工作及教师队伍建设发展都</w:t>
      </w:r>
      <w:r w:rsidR="00682BDB" w:rsidRPr="00AF090B">
        <w:rPr>
          <w:rFonts w:ascii="仿宋" w:eastAsia="仿宋" w:hAnsi="仿宋" w:cs="宋体" w:hint="eastAsia"/>
          <w:sz w:val="28"/>
          <w:szCs w:val="28"/>
        </w:rPr>
        <w:t>具有</w:t>
      </w:r>
      <w:r w:rsidR="00686483">
        <w:rPr>
          <w:rFonts w:ascii="仿宋" w:eastAsia="仿宋" w:hAnsi="仿宋" w:cs="宋体" w:hint="eastAsia"/>
          <w:sz w:val="28"/>
          <w:szCs w:val="28"/>
        </w:rPr>
        <w:t>一定的</w:t>
      </w:r>
      <w:r w:rsidR="00682BDB" w:rsidRPr="00AF090B">
        <w:rPr>
          <w:rFonts w:ascii="仿宋" w:eastAsia="仿宋" w:hAnsi="仿宋" w:cs="宋体" w:hint="eastAsia"/>
          <w:sz w:val="28"/>
          <w:szCs w:val="28"/>
        </w:rPr>
        <w:t>推广意义，希望能对各职业院校教师培养起到示范、辐射的作用，助力推进我国职业院校教师队伍发展建设。</w:t>
      </w:r>
    </w:p>
    <w:p w14:paraId="2E7C7135" w14:textId="77777777" w:rsidR="00686483" w:rsidRDefault="00686483" w:rsidP="00686483">
      <w:pPr>
        <w:pStyle w:val="a0"/>
        <w:ind w:firstLine="480"/>
      </w:pPr>
    </w:p>
    <w:p w14:paraId="693B2841" w14:textId="221A348B" w:rsidR="00686483" w:rsidRPr="0000121A" w:rsidRDefault="00686483" w:rsidP="0000121A">
      <w:pPr>
        <w:spacing w:line="480" w:lineRule="exact"/>
        <w:ind w:firstLine="560"/>
        <w:rPr>
          <w:rFonts w:ascii="仿宋" w:eastAsia="仿宋" w:hAnsi="仿宋" w:cs="宋体"/>
          <w:sz w:val="28"/>
          <w:szCs w:val="28"/>
        </w:rPr>
      </w:pPr>
      <w:r w:rsidRPr="0000121A">
        <w:rPr>
          <w:rFonts w:ascii="仿宋" w:eastAsia="仿宋" w:hAnsi="仿宋" w:cs="宋体" w:hint="eastAsia"/>
          <w:sz w:val="28"/>
          <w:szCs w:val="28"/>
        </w:rPr>
        <w:t>本项目</w:t>
      </w:r>
      <w:r w:rsidR="0000121A">
        <w:rPr>
          <w:rFonts w:ascii="仿宋" w:eastAsia="仿宋" w:hAnsi="仿宋" w:cs="宋体" w:hint="eastAsia"/>
          <w:sz w:val="28"/>
          <w:szCs w:val="28"/>
        </w:rPr>
        <w:t>还</w:t>
      </w:r>
      <w:r w:rsidRPr="0000121A">
        <w:rPr>
          <w:rFonts w:ascii="仿宋" w:eastAsia="仿宋" w:hAnsi="仿宋" w:cs="宋体" w:hint="eastAsia"/>
          <w:sz w:val="28"/>
          <w:szCs w:val="28"/>
        </w:rPr>
        <w:t>形成了</w:t>
      </w:r>
      <w:r w:rsidRPr="0000121A">
        <w:rPr>
          <w:rFonts w:ascii="仿宋" w:eastAsia="仿宋" w:hAnsi="仿宋" w:cs="宋体" w:hint="eastAsia"/>
          <w:sz w:val="28"/>
          <w:szCs w:val="28"/>
        </w:rPr>
        <w:t>《职业院校教师发展中心建设现状研究报告》</w:t>
      </w:r>
      <w:r w:rsidRPr="0000121A">
        <w:rPr>
          <w:rFonts w:ascii="仿宋" w:eastAsia="仿宋" w:hAnsi="仿宋" w:cs="宋体" w:hint="eastAsia"/>
          <w:sz w:val="28"/>
          <w:szCs w:val="28"/>
        </w:rPr>
        <w:t>《</w:t>
      </w:r>
      <w:r w:rsidRPr="0000121A">
        <w:rPr>
          <w:rFonts w:ascii="仿宋" w:eastAsia="仿宋" w:hAnsi="仿宋" w:cs="宋体" w:hint="eastAsia"/>
          <w:sz w:val="28"/>
          <w:szCs w:val="28"/>
        </w:rPr>
        <w:t>项目训前需求调研报告</w:t>
      </w:r>
      <w:r w:rsidRPr="0000121A">
        <w:rPr>
          <w:rFonts w:ascii="仿宋" w:eastAsia="仿宋" w:hAnsi="仿宋" w:cs="宋体" w:hint="eastAsia"/>
          <w:sz w:val="28"/>
          <w:szCs w:val="28"/>
        </w:rPr>
        <w:t>》《</w:t>
      </w:r>
      <w:r w:rsidRPr="0000121A">
        <w:rPr>
          <w:rFonts w:ascii="仿宋" w:eastAsia="仿宋" w:hAnsi="仿宋" w:cs="宋体" w:hint="eastAsia"/>
          <w:sz w:val="28"/>
          <w:szCs w:val="28"/>
        </w:rPr>
        <w:t>项目训后调研数据分析报告》</w:t>
      </w:r>
      <w:r w:rsidRPr="0000121A">
        <w:rPr>
          <w:rFonts w:ascii="仿宋" w:eastAsia="仿宋" w:hAnsi="仿宋" w:cs="宋体" w:hint="eastAsia"/>
          <w:sz w:val="28"/>
          <w:szCs w:val="28"/>
        </w:rPr>
        <w:t>《项目反思日志</w:t>
      </w:r>
      <w:r w:rsidR="0000121A" w:rsidRPr="0000121A">
        <w:rPr>
          <w:rFonts w:ascii="仿宋" w:eastAsia="仿宋" w:hAnsi="仿宋" w:cs="宋体" w:hint="eastAsia"/>
          <w:sz w:val="28"/>
          <w:szCs w:val="28"/>
        </w:rPr>
        <w:t>合集</w:t>
      </w:r>
      <w:r w:rsidRPr="0000121A">
        <w:rPr>
          <w:rFonts w:ascii="仿宋" w:eastAsia="仿宋" w:hAnsi="仿宋" w:cs="宋体" w:hint="eastAsia"/>
          <w:sz w:val="28"/>
          <w:szCs w:val="28"/>
        </w:rPr>
        <w:t>》等研究成果，以及《教师发展中心负责人研修培训课程</w:t>
      </w:r>
      <w:r w:rsidR="0000121A">
        <w:rPr>
          <w:rFonts w:ascii="仿宋" w:eastAsia="仿宋" w:hAnsi="仿宋" w:cs="宋体" w:hint="eastAsia"/>
          <w:sz w:val="28"/>
          <w:szCs w:val="28"/>
        </w:rPr>
        <w:t>数字</w:t>
      </w:r>
      <w:r w:rsidRPr="0000121A">
        <w:rPr>
          <w:rFonts w:ascii="仿宋" w:eastAsia="仿宋" w:hAnsi="仿宋" w:cs="宋体" w:hint="eastAsia"/>
          <w:sz w:val="28"/>
          <w:szCs w:val="28"/>
        </w:rPr>
        <w:t>资源库》《</w:t>
      </w:r>
      <w:r w:rsidRPr="0000121A">
        <w:rPr>
          <w:rFonts w:ascii="仿宋" w:eastAsia="仿宋" w:hAnsi="仿宋" w:cs="宋体" w:hint="eastAsia"/>
          <w:sz w:val="28"/>
          <w:szCs w:val="28"/>
        </w:rPr>
        <w:t>教师发展中心负责人研修</w:t>
      </w:r>
      <w:r w:rsidR="0000121A" w:rsidRPr="0000121A">
        <w:rPr>
          <w:rFonts w:ascii="仿宋" w:eastAsia="仿宋" w:hAnsi="仿宋" w:cs="宋体" w:hint="eastAsia"/>
          <w:sz w:val="28"/>
          <w:szCs w:val="28"/>
        </w:rPr>
        <w:t>项目纪录片</w:t>
      </w:r>
      <w:r w:rsidRPr="0000121A">
        <w:rPr>
          <w:rFonts w:ascii="仿宋" w:eastAsia="仿宋" w:hAnsi="仿宋" w:cs="宋体" w:hint="eastAsia"/>
          <w:sz w:val="28"/>
          <w:szCs w:val="28"/>
        </w:rPr>
        <w:t>》</w:t>
      </w:r>
      <w:r w:rsidR="0000121A" w:rsidRPr="0000121A">
        <w:rPr>
          <w:rFonts w:ascii="仿宋" w:eastAsia="仿宋" w:hAnsi="仿宋" w:cs="宋体" w:hint="eastAsia"/>
          <w:sz w:val="28"/>
          <w:szCs w:val="28"/>
        </w:rPr>
        <w:t>等数字资源，</w:t>
      </w:r>
      <w:r w:rsidR="0000121A">
        <w:rPr>
          <w:rFonts w:ascii="仿宋" w:eastAsia="仿宋" w:hAnsi="仿宋" w:cs="宋体" w:hint="eastAsia"/>
          <w:sz w:val="28"/>
          <w:szCs w:val="28"/>
        </w:rPr>
        <w:t>将会陆续发布。</w:t>
      </w:r>
    </w:p>
    <w:sectPr w:rsidR="00686483" w:rsidRPr="0000121A">
      <w:headerReference w:type="even" r:id="rId8"/>
      <w:headerReference w:type="default" r:id="rId9"/>
      <w:footerReference w:type="even" r:id="rId10"/>
      <w:footerReference w:type="default" r:id="rId11"/>
      <w:headerReference w:type="first" r:id="rId12"/>
      <w:footerReference w:type="first" r:id="rId13"/>
      <w:footnotePr>
        <w:numFmt w:val="decimalEnclosedCircleChinese"/>
      </w:footnotePr>
      <w:pgSz w:w="11906" w:h="16838"/>
      <w:pgMar w:top="1134" w:right="1440" w:bottom="1134"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C0DBA" w14:textId="77777777" w:rsidR="009B2F56" w:rsidRDefault="009B2F56">
      <w:pPr>
        <w:spacing w:line="240" w:lineRule="auto"/>
        <w:ind w:firstLine="480"/>
      </w:pPr>
      <w:r>
        <w:separator/>
      </w:r>
    </w:p>
  </w:endnote>
  <w:endnote w:type="continuationSeparator" w:id="0">
    <w:p w14:paraId="17AEF9E3" w14:textId="77777777" w:rsidR="009B2F56" w:rsidRDefault="009B2F56">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subsetted="1" w:fontKey="{BF41E76E-DC74-4D16-A307-76E12ADAB85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embedRegular r:id="rId2" w:subsetted="1" w:fontKey="{CB93749A-36C2-4C9A-9332-94842E47C55F}"/>
  </w:font>
  <w:font w:name="黑体">
    <w:altName w:val="SimHei"/>
    <w:panose1 w:val="02010609060101010101"/>
    <w:charset w:val="86"/>
    <w:family w:val="modern"/>
    <w:pitch w:val="fixed"/>
    <w:sig w:usb0="800002BF" w:usb1="38CF7CFA" w:usb2="00000016" w:usb3="00000000" w:csb0="00040001" w:csb1="00000000"/>
    <w:embedRegular r:id="rId3" w:subsetted="1" w:fontKey="{4BE2E371-704F-4F4A-A045-E6D7B50B3375}"/>
  </w:font>
  <w:font w:name="楷体_GB2312">
    <w:charset w:val="86"/>
    <w:family w:val="modern"/>
    <w:pitch w:val="fixed"/>
    <w:sig w:usb0="00000001" w:usb1="080E0000" w:usb2="00000010" w:usb3="00000000" w:csb0="00040000" w:csb1="00000000"/>
    <w:embedBold r:id="rId4" w:subsetted="1" w:fontKey="{BC2EBA34-875F-4A7F-94CB-6674D3F000CF}"/>
  </w:font>
  <w:font w:name="楷体">
    <w:panose1 w:val="02010609060101010101"/>
    <w:charset w:val="86"/>
    <w:family w:val="modern"/>
    <w:pitch w:val="fixed"/>
    <w:sig w:usb0="800002BF" w:usb1="38CF7CFA" w:usb2="00000016" w:usb3="00000000" w:csb0="00040001" w:csb1="00000000"/>
    <w:embedRegular r:id="rId5" w:subsetted="1" w:fontKey="{848E10A5-DCD0-4335-9B7A-29D670DD9C7A}"/>
    <w:embedBold r:id="rId6" w:subsetted="1" w:fontKey="{55D45404-765D-43D7-926D-9B19360CC2E6}"/>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C0EC0" w14:textId="77777777" w:rsidR="00AE02E2" w:rsidRDefault="00AE02E2">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29A63" w14:textId="77777777" w:rsidR="00AE02E2" w:rsidRDefault="00AE02E2">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14BF7" w14:textId="77777777" w:rsidR="00AE02E2" w:rsidRDefault="00AE02E2">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3D22E" w14:textId="77777777" w:rsidR="009B2F56" w:rsidRDefault="009B2F56">
      <w:pPr>
        <w:ind w:firstLine="480"/>
      </w:pPr>
      <w:r>
        <w:separator/>
      </w:r>
    </w:p>
  </w:footnote>
  <w:footnote w:type="continuationSeparator" w:id="0">
    <w:p w14:paraId="0FA6AE3D" w14:textId="77777777" w:rsidR="009B2F56" w:rsidRDefault="009B2F56">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4F113" w14:textId="77777777" w:rsidR="00AE02E2" w:rsidRDefault="00AE02E2">
    <w:pPr>
      <w:pStyle w:val="a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35511" w14:textId="77777777" w:rsidR="00AE02E2" w:rsidRDefault="00AE02E2">
    <w:pPr>
      <w:pStyle w:val="a8"/>
      <w:pBdr>
        <w:bottom w:val="none" w:sz="0" w:space="1"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55D29" w14:textId="77777777" w:rsidR="00AE02E2" w:rsidRDefault="00AE02E2">
    <w:pPr>
      <w:pStyle w:val="a8"/>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38E3635"/>
    <w:multiLevelType w:val="singleLevel"/>
    <w:tmpl w:val="C38E3635"/>
    <w:lvl w:ilvl="0">
      <w:start w:val="1"/>
      <w:numFmt w:val="decimal"/>
      <w:suff w:val="space"/>
      <w:lvlText w:val="%1."/>
      <w:lvlJc w:val="left"/>
    </w:lvl>
  </w:abstractNum>
  <w:abstractNum w:abstractNumId="1" w15:restartNumberingAfterBreak="0">
    <w:nsid w:val="EA2A2AD1"/>
    <w:multiLevelType w:val="singleLevel"/>
    <w:tmpl w:val="EA2A2AD1"/>
    <w:lvl w:ilvl="0">
      <w:start w:val="1"/>
      <w:numFmt w:val="chineseCounting"/>
      <w:pStyle w:val="2"/>
      <w:suff w:val="nothing"/>
      <w:lvlText w:val="%1、"/>
      <w:lvlJc w:val="left"/>
      <w:pPr>
        <w:ind w:left="0" w:firstLine="420"/>
      </w:pPr>
      <w:rPr>
        <w:rFonts w:hint="eastAsia"/>
      </w:rPr>
    </w:lvl>
  </w:abstractNum>
  <w:abstractNum w:abstractNumId="2" w15:restartNumberingAfterBreak="0">
    <w:nsid w:val="F8173F5E"/>
    <w:multiLevelType w:val="singleLevel"/>
    <w:tmpl w:val="F8173F5E"/>
    <w:lvl w:ilvl="0">
      <w:start w:val="1"/>
      <w:numFmt w:val="decimal"/>
      <w:pStyle w:val="4"/>
      <w:isLgl/>
      <w:suff w:val="nothing"/>
      <w:lvlText w:val="%1."/>
      <w:lvlJc w:val="left"/>
      <w:pPr>
        <w:tabs>
          <w:tab w:val="left" w:pos="1845"/>
        </w:tabs>
        <w:ind w:left="1843" w:firstLine="0"/>
      </w:pPr>
      <w:rPr>
        <w:rFonts w:ascii="宋体" w:eastAsia="宋体" w:hAnsi="宋体" w:cs="宋体" w:hint="default"/>
      </w:rPr>
    </w:lvl>
  </w:abstractNum>
  <w:abstractNum w:abstractNumId="3" w15:restartNumberingAfterBreak="0">
    <w:nsid w:val="0B0628D3"/>
    <w:multiLevelType w:val="hybridMultilevel"/>
    <w:tmpl w:val="B5620A3E"/>
    <w:lvl w:ilvl="0" w:tplc="65C22D9A">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43C20453"/>
    <w:multiLevelType w:val="singleLevel"/>
    <w:tmpl w:val="04090017"/>
    <w:lvl w:ilvl="0">
      <w:start w:val="1"/>
      <w:numFmt w:val="chineseCountingThousand"/>
      <w:lvlText w:val="(%1)"/>
      <w:lvlJc w:val="left"/>
      <w:pPr>
        <w:ind w:left="420" w:hanging="420"/>
      </w:pPr>
      <w:rPr>
        <w:rFonts w:hint="eastAsia"/>
      </w:rPr>
    </w:lvl>
  </w:abstractNum>
  <w:abstractNum w:abstractNumId="5" w15:restartNumberingAfterBreak="0">
    <w:nsid w:val="496F589C"/>
    <w:multiLevelType w:val="hybridMultilevel"/>
    <w:tmpl w:val="92AA2204"/>
    <w:lvl w:ilvl="0" w:tplc="04090017">
      <w:start w:val="1"/>
      <w:numFmt w:val="chineseCountingThousand"/>
      <w:lvlText w:val="(%1)"/>
      <w:lvlJc w:val="left"/>
      <w:pPr>
        <w:ind w:left="902" w:hanging="420"/>
      </w:p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16cid:durableId="1077019738">
    <w:abstractNumId w:val="1"/>
  </w:num>
  <w:num w:numId="2" w16cid:durableId="420375535">
    <w:abstractNumId w:val="4"/>
  </w:num>
  <w:num w:numId="3" w16cid:durableId="365299049">
    <w:abstractNumId w:val="2"/>
  </w:num>
  <w:num w:numId="4" w16cid:durableId="447237300">
    <w:abstractNumId w:val="2"/>
    <w:lvlOverride w:ilvl="0">
      <w:startOverride w:val="1"/>
    </w:lvlOverride>
  </w:num>
  <w:num w:numId="5" w16cid:durableId="1570185927">
    <w:abstractNumId w:val="2"/>
    <w:lvlOverride w:ilvl="0">
      <w:startOverride w:val="1"/>
    </w:lvlOverride>
  </w:num>
  <w:num w:numId="6" w16cid:durableId="696780808">
    <w:abstractNumId w:val="4"/>
    <w:lvlOverride w:ilvl="0">
      <w:startOverride w:val="1"/>
    </w:lvlOverride>
  </w:num>
  <w:num w:numId="7" w16cid:durableId="1328021858">
    <w:abstractNumId w:val="2"/>
    <w:lvlOverride w:ilvl="0">
      <w:startOverride w:val="1"/>
    </w:lvlOverride>
  </w:num>
  <w:num w:numId="8" w16cid:durableId="2127692686">
    <w:abstractNumId w:val="1"/>
    <w:lvlOverride w:ilvl="0">
      <w:startOverride w:val="1"/>
    </w:lvlOverride>
  </w:num>
  <w:num w:numId="9" w16cid:durableId="330524913">
    <w:abstractNumId w:val="4"/>
    <w:lvlOverride w:ilvl="0">
      <w:startOverride w:val="1"/>
    </w:lvlOverride>
  </w:num>
  <w:num w:numId="10" w16cid:durableId="987057101">
    <w:abstractNumId w:val="1"/>
    <w:lvlOverride w:ilvl="0">
      <w:startOverride w:val="1"/>
    </w:lvlOverride>
  </w:num>
  <w:num w:numId="11" w16cid:durableId="470365031">
    <w:abstractNumId w:val="1"/>
    <w:lvlOverride w:ilvl="0">
      <w:startOverride w:val="1"/>
    </w:lvlOverride>
  </w:num>
  <w:num w:numId="12" w16cid:durableId="681473025">
    <w:abstractNumId w:val="4"/>
    <w:lvlOverride w:ilvl="0">
      <w:startOverride w:val="1"/>
    </w:lvlOverride>
  </w:num>
  <w:num w:numId="13" w16cid:durableId="1005596159">
    <w:abstractNumId w:val="4"/>
    <w:lvlOverride w:ilvl="0">
      <w:startOverride w:val="1"/>
    </w:lvlOverride>
  </w:num>
  <w:num w:numId="14" w16cid:durableId="1252814905">
    <w:abstractNumId w:val="1"/>
    <w:lvlOverride w:ilvl="0">
      <w:startOverride w:val="1"/>
    </w:lvlOverride>
  </w:num>
  <w:num w:numId="15" w16cid:durableId="1030834264">
    <w:abstractNumId w:val="4"/>
    <w:lvlOverride w:ilvl="0">
      <w:startOverride w:val="1"/>
    </w:lvlOverride>
  </w:num>
  <w:num w:numId="16" w16cid:durableId="1189878944">
    <w:abstractNumId w:val="0"/>
  </w:num>
  <w:num w:numId="17" w16cid:durableId="697051578">
    <w:abstractNumId w:val="4"/>
    <w:lvlOverride w:ilvl="0">
      <w:startOverride w:val="1"/>
    </w:lvlOverride>
  </w:num>
  <w:num w:numId="18" w16cid:durableId="2102287212">
    <w:abstractNumId w:val="4"/>
  </w:num>
  <w:num w:numId="19" w16cid:durableId="676346396">
    <w:abstractNumId w:val="1"/>
  </w:num>
  <w:num w:numId="20" w16cid:durableId="641889241">
    <w:abstractNumId w:val="1"/>
  </w:num>
  <w:num w:numId="21" w16cid:durableId="1719430171">
    <w:abstractNumId w:val="1"/>
  </w:num>
  <w:num w:numId="22" w16cid:durableId="1999311239">
    <w:abstractNumId w:val="3"/>
  </w:num>
  <w:num w:numId="23" w16cid:durableId="56049756">
    <w:abstractNumId w:val="2"/>
  </w:num>
  <w:num w:numId="24" w16cid:durableId="1745566130">
    <w:abstractNumId w:val="2"/>
  </w:num>
  <w:num w:numId="25" w16cid:durableId="312875568">
    <w:abstractNumId w:val="2"/>
  </w:num>
  <w:num w:numId="26" w16cid:durableId="134563512">
    <w:abstractNumId w:val="2"/>
  </w:num>
  <w:num w:numId="27" w16cid:durableId="854730368">
    <w:abstractNumId w:val="2"/>
  </w:num>
  <w:num w:numId="28" w16cid:durableId="1025060735">
    <w:abstractNumId w:val="1"/>
  </w:num>
  <w:num w:numId="29" w16cid:durableId="1796023607">
    <w:abstractNumId w:val="1"/>
  </w:num>
  <w:num w:numId="30" w16cid:durableId="671101550">
    <w:abstractNumId w:val="4"/>
  </w:num>
  <w:num w:numId="31" w16cid:durableId="1087844424">
    <w:abstractNumId w:val="4"/>
  </w:num>
  <w:num w:numId="32" w16cid:durableId="1294100910">
    <w:abstractNumId w:val="4"/>
  </w:num>
  <w:num w:numId="33" w16cid:durableId="1527021192">
    <w:abstractNumId w:val="4"/>
  </w:num>
  <w:num w:numId="34" w16cid:durableId="1328437840">
    <w:abstractNumId w:val="4"/>
  </w:num>
  <w:num w:numId="35" w16cid:durableId="1948657682">
    <w:abstractNumId w:val="4"/>
  </w:num>
  <w:num w:numId="36" w16cid:durableId="7104247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djMGY4YzE4ZmQyODdlOTBhOGI5Y2NmZDBhYWI0OGQifQ=="/>
  </w:docVars>
  <w:rsids>
    <w:rsidRoot w:val="24606CD4"/>
    <w:rsid w:val="0000121A"/>
    <w:rsid w:val="000575E4"/>
    <w:rsid w:val="00063286"/>
    <w:rsid w:val="000823DD"/>
    <w:rsid w:val="000C2C4B"/>
    <w:rsid w:val="000D396E"/>
    <w:rsid w:val="000D6388"/>
    <w:rsid w:val="000E0234"/>
    <w:rsid w:val="0011049B"/>
    <w:rsid w:val="00155111"/>
    <w:rsid w:val="00156DBF"/>
    <w:rsid w:val="0018727A"/>
    <w:rsid w:val="001E76D1"/>
    <w:rsid w:val="002355DD"/>
    <w:rsid w:val="002A545A"/>
    <w:rsid w:val="002C15F2"/>
    <w:rsid w:val="003173B4"/>
    <w:rsid w:val="00340CD5"/>
    <w:rsid w:val="00346312"/>
    <w:rsid w:val="003476F8"/>
    <w:rsid w:val="00381E44"/>
    <w:rsid w:val="003C16BB"/>
    <w:rsid w:val="003C393A"/>
    <w:rsid w:val="00421C81"/>
    <w:rsid w:val="00451847"/>
    <w:rsid w:val="004C5D1D"/>
    <w:rsid w:val="004D1B43"/>
    <w:rsid w:val="004E570B"/>
    <w:rsid w:val="00501F7A"/>
    <w:rsid w:val="0055485C"/>
    <w:rsid w:val="005A6BC3"/>
    <w:rsid w:val="005D4631"/>
    <w:rsid w:val="005E28D4"/>
    <w:rsid w:val="0063107A"/>
    <w:rsid w:val="00676CF4"/>
    <w:rsid w:val="00682BDB"/>
    <w:rsid w:val="00686483"/>
    <w:rsid w:val="006B1B53"/>
    <w:rsid w:val="006D75C6"/>
    <w:rsid w:val="00780DAE"/>
    <w:rsid w:val="007A477D"/>
    <w:rsid w:val="0082723A"/>
    <w:rsid w:val="008722F0"/>
    <w:rsid w:val="0087259A"/>
    <w:rsid w:val="00901A6A"/>
    <w:rsid w:val="00925F80"/>
    <w:rsid w:val="0098245F"/>
    <w:rsid w:val="009B2F56"/>
    <w:rsid w:val="009D0EA3"/>
    <w:rsid w:val="00A2456D"/>
    <w:rsid w:val="00A65775"/>
    <w:rsid w:val="00AA19BF"/>
    <w:rsid w:val="00AC7BC5"/>
    <w:rsid w:val="00AE02E2"/>
    <w:rsid w:val="00AF090B"/>
    <w:rsid w:val="00AF6D25"/>
    <w:rsid w:val="00B06800"/>
    <w:rsid w:val="00B71F65"/>
    <w:rsid w:val="00B83F0D"/>
    <w:rsid w:val="00BE5738"/>
    <w:rsid w:val="00C30179"/>
    <w:rsid w:val="00C345C2"/>
    <w:rsid w:val="00C378B1"/>
    <w:rsid w:val="00C759EC"/>
    <w:rsid w:val="00C97AD3"/>
    <w:rsid w:val="00D63CB4"/>
    <w:rsid w:val="00E35A1E"/>
    <w:rsid w:val="00EB340D"/>
    <w:rsid w:val="00F456BA"/>
    <w:rsid w:val="00FD4B9B"/>
    <w:rsid w:val="011E1FE4"/>
    <w:rsid w:val="014324AF"/>
    <w:rsid w:val="01800132"/>
    <w:rsid w:val="019C7863"/>
    <w:rsid w:val="01F62F61"/>
    <w:rsid w:val="020B192A"/>
    <w:rsid w:val="02D17FDE"/>
    <w:rsid w:val="02D2752A"/>
    <w:rsid w:val="02DD00D7"/>
    <w:rsid w:val="02ED7DC3"/>
    <w:rsid w:val="02FC0103"/>
    <w:rsid w:val="035851E6"/>
    <w:rsid w:val="035F6A2D"/>
    <w:rsid w:val="038A1BB2"/>
    <w:rsid w:val="038F683E"/>
    <w:rsid w:val="039E3707"/>
    <w:rsid w:val="03B629A7"/>
    <w:rsid w:val="03D06A1C"/>
    <w:rsid w:val="04002887"/>
    <w:rsid w:val="04021749"/>
    <w:rsid w:val="04706D3B"/>
    <w:rsid w:val="047D2567"/>
    <w:rsid w:val="048E4EE6"/>
    <w:rsid w:val="04A43C4C"/>
    <w:rsid w:val="04D61616"/>
    <w:rsid w:val="05656433"/>
    <w:rsid w:val="060B7314"/>
    <w:rsid w:val="061E1820"/>
    <w:rsid w:val="07060306"/>
    <w:rsid w:val="071E02A7"/>
    <w:rsid w:val="072440CC"/>
    <w:rsid w:val="07250EAC"/>
    <w:rsid w:val="07683CA5"/>
    <w:rsid w:val="077923FB"/>
    <w:rsid w:val="077A7E0A"/>
    <w:rsid w:val="07AA1325"/>
    <w:rsid w:val="07C26FAE"/>
    <w:rsid w:val="07CB6D41"/>
    <w:rsid w:val="07D0300E"/>
    <w:rsid w:val="07D77390"/>
    <w:rsid w:val="080F6B2A"/>
    <w:rsid w:val="08161C67"/>
    <w:rsid w:val="08414527"/>
    <w:rsid w:val="08601134"/>
    <w:rsid w:val="08993492"/>
    <w:rsid w:val="08C571E9"/>
    <w:rsid w:val="08D644FD"/>
    <w:rsid w:val="093316FC"/>
    <w:rsid w:val="093C66D4"/>
    <w:rsid w:val="09994E74"/>
    <w:rsid w:val="09C157DE"/>
    <w:rsid w:val="09C457B6"/>
    <w:rsid w:val="09D36BFF"/>
    <w:rsid w:val="09E63829"/>
    <w:rsid w:val="09FF7E17"/>
    <w:rsid w:val="0A1A4FDC"/>
    <w:rsid w:val="0A1F2635"/>
    <w:rsid w:val="0A4069E8"/>
    <w:rsid w:val="0ADB2CF4"/>
    <w:rsid w:val="0AE22CEE"/>
    <w:rsid w:val="0AF0251E"/>
    <w:rsid w:val="0B420FC5"/>
    <w:rsid w:val="0B4B5EC2"/>
    <w:rsid w:val="0B980A40"/>
    <w:rsid w:val="0BB37B36"/>
    <w:rsid w:val="0C4D2126"/>
    <w:rsid w:val="0C664657"/>
    <w:rsid w:val="0C942C26"/>
    <w:rsid w:val="0CE269AD"/>
    <w:rsid w:val="0D012FAA"/>
    <w:rsid w:val="0D1411E7"/>
    <w:rsid w:val="0D8166A1"/>
    <w:rsid w:val="0D881D7B"/>
    <w:rsid w:val="0DA769A4"/>
    <w:rsid w:val="0DE14A0A"/>
    <w:rsid w:val="0DE32CA1"/>
    <w:rsid w:val="0E0B4A30"/>
    <w:rsid w:val="0E0B7526"/>
    <w:rsid w:val="0E535E56"/>
    <w:rsid w:val="0E7528FC"/>
    <w:rsid w:val="0E785533"/>
    <w:rsid w:val="0E814570"/>
    <w:rsid w:val="0E854BB4"/>
    <w:rsid w:val="0EC0292C"/>
    <w:rsid w:val="0F6C6610"/>
    <w:rsid w:val="0F7A2ADB"/>
    <w:rsid w:val="10037665"/>
    <w:rsid w:val="100F5919"/>
    <w:rsid w:val="1037701D"/>
    <w:rsid w:val="10DC7A8F"/>
    <w:rsid w:val="10DD45E2"/>
    <w:rsid w:val="10E60EE7"/>
    <w:rsid w:val="111A325E"/>
    <w:rsid w:val="114E372E"/>
    <w:rsid w:val="117B22D4"/>
    <w:rsid w:val="11DD7ADE"/>
    <w:rsid w:val="124D6AF7"/>
    <w:rsid w:val="12C15F86"/>
    <w:rsid w:val="13251C36"/>
    <w:rsid w:val="134F0723"/>
    <w:rsid w:val="135E6CD6"/>
    <w:rsid w:val="13680380"/>
    <w:rsid w:val="137E6748"/>
    <w:rsid w:val="13A701B0"/>
    <w:rsid w:val="13C2336F"/>
    <w:rsid w:val="13CE5529"/>
    <w:rsid w:val="13D43560"/>
    <w:rsid w:val="13DF5BBF"/>
    <w:rsid w:val="13FB2018"/>
    <w:rsid w:val="14081199"/>
    <w:rsid w:val="145B10EE"/>
    <w:rsid w:val="148B7538"/>
    <w:rsid w:val="14C32298"/>
    <w:rsid w:val="150426E8"/>
    <w:rsid w:val="154A307A"/>
    <w:rsid w:val="1584724D"/>
    <w:rsid w:val="15AA616B"/>
    <w:rsid w:val="15AA7221"/>
    <w:rsid w:val="15F336B1"/>
    <w:rsid w:val="15FE0B73"/>
    <w:rsid w:val="163B2B02"/>
    <w:rsid w:val="167D1103"/>
    <w:rsid w:val="168D4BC2"/>
    <w:rsid w:val="16CD47FE"/>
    <w:rsid w:val="16F413C5"/>
    <w:rsid w:val="16F72C63"/>
    <w:rsid w:val="17CC3548"/>
    <w:rsid w:val="17D226D6"/>
    <w:rsid w:val="183563D5"/>
    <w:rsid w:val="188669F5"/>
    <w:rsid w:val="18B52DD6"/>
    <w:rsid w:val="18DC0363"/>
    <w:rsid w:val="18DF05E5"/>
    <w:rsid w:val="18EB67F8"/>
    <w:rsid w:val="190574CA"/>
    <w:rsid w:val="192E4467"/>
    <w:rsid w:val="19C239FC"/>
    <w:rsid w:val="19C45C6B"/>
    <w:rsid w:val="1AC56ECE"/>
    <w:rsid w:val="1B5A1D55"/>
    <w:rsid w:val="1C580648"/>
    <w:rsid w:val="1C6F704E"/>
    <w:rsid w:val="1CB22C28"/>
    <w:rsid w:val="1D124CED"/>
    <w:rsid w:val="1D52029A"/>
    <w:rsid w:val="1DAB1092"/>
    <w:rsid w:val="1DC53ABB"/>
    <w:rsid w:val="1DF95513"/>
    <w:rsid w:val="1DFC71C2"/>
    <w:rsid w:val="1E8E254B"/>
    <w:rsid w:val="1E9D7735"/>
    <w:rsid w:val="1EC93137"/>
    <w:rsid w:val="1F031C0D"/>
    <w:rsid w:val="1F2D4FA4"/>
    <w:rsid w:val="1F2D681C"/>
    <w:rsid w:val="1F7A13D8"/>
    <w:rsid w:val="1F9E2816"/>
    <w:rsid w:val="203B0065"/>
    <w:rsid w:val="20A5380C"/>
    <w:rsid w:val="20BB2F53"/>
    <w:rsid w:val="20C54C3F"/>
    <w:rsid w:val="210E3C51"/>
    <w:rsid w:val="21523308"/>
    <w:rsid w:val="2391414D"/>
    <w:rsid w:val="23B76916"/>
    <w:rsid w:val="24017FCC"/>
    <w:rsid w:val="2406098A"/>
    <w:rsid w:val="24146F0B"/>
    <w:rsid w:val="24460E26"/>
    <w:rsid w:val="24606CD4"/>
    <w:rsid w:val="249E35C4"/>
    <w:rsid w:val="24C3631C"/>
    <w:rsid w:val="25196B8C"/>
    <w:rsid w:val="256376A5"/>
    <w:rsid w:val="258D6C44"/>
    <w:rsid w:val="263373A7"/>
    <w:rsid w:val="278E666E"/>
    <w:rsid w:val="27E56B08"/>
    <w:rsid w:val="27F324C2"/>
    <w:rsid w:val="28060C67"/>
    <w:rsid w:val="28534B5F"/>
    <w:rsid w:val="28754330"/>
    <w:rsid w:val="28EF7C3E"/>
    <w:rsid w:val="29241E05"/>
    <w:rsid w:val="297F2E96"/>
    <w:rsid w:val="29AB414D"/>
    <w:rsid w:val="29D57411"/>
    <w:rsid w:val="29E01884"/>
    <w:rsid w:val="29FE0C58"/>
    <w:rsid w:val="2A056BAB"/>
    <w:rsid w:val="2A441055"/>
    <w:rsid w:val="2A9036A3"/>
    <w:rsid w:val="2AAD0827"/>
    <w:rsid w:val="2ADA65BD"/>
    <w:rsid w:val="2BA57D2D"/>
    <w:rsid w:val="2BEC0BF4"/>
    <w:rsid w:val="2C1F62FC"/>
    <w:rsid w:val="2C2773D7"/>
    <w:rsid w:val="2C8F3B72"/>
    <w:rsid w:val="2CB5581C"/>
    <w:rsid w:val="2CBA74BD"/>
    <w:rsid w:val="2D090A00"/>
    <w:rsid w:val="2D7C6FEB"/>
    <w:rsid w:val="2DA64D01"/>
    <w:rsid w:val="2DCE2518"/>
    <w:rsid w:val="2DFC52A4"/>
    <w:rsid w:val="2E4564F4"/>
    <w:rsid w:val="2F6649D2"/>
    <w:rsid w:val="2F675323"/>
    <w:rsid w:val="301A5EE8"/>
    <w:rsid w:val="308D0B26"/>
    <w:rsid w:val="30BA384B"/>
    <w:rsid w:val="30BD0622"/>
    <w:rsid w:val="30DD3F8E"/>
    <w:rsid w:val="31344214"/>
    <w:rsid w:val="3138414C"/>
    <w:rsid w:val="31705DBC"/>
    <w:rsid w:val="317C672F"/>
    <w:rsid w:val="31945FA9"/>
    <w:rsid w:val="31AD68E8"/>
    <w:rsid w:val="31C52575"/>
    <w:rsid w:val="31F471D5"/>
    <w:rsid w:val="320F79C7"/>
    <w:rsid w:val="32221055"/>
    <w:rsid w:val="325E098F"/>
    <w:rsid w:val="32680CF4"/>
    <w:rsid w:val="328D3AAF"/>
    <w:rsid w:val="32B7039D"/>
    <w:rsid w:val="32CA0CE2"/>
    <w:rsid w:val="32D06D32"/>
    <w:rsid w:val="32EE6ED5"/>
    <w:rsid w:val="335D42AC"/>
    <w:rsid w:val="33843679"/>
    <w:rsid w:val="33871D94"/>
    <w:rsid w:val="33880B6E"/>
    <w:rsid w:val="33AF4B9A"/>
    <w:rsid w:val="34337CD5"/>
    <w:rsid w:val="34392AF0"/>
    <w:rsid w:val="34DF3FB6"/>
    <w:rsid w:val="34E437B3"/>
    <w:rsid w:val="35024CA3"/>
    <w:rsid w:val="351A4DE3"/>
    <w:rsid w:val="354953BE"/>
    <w:rsid w:val="36035B08"/>
    <w:rsid w:val="36070136"/>
    <w:rsid w:val="364C66D0"/>
    <w:rsid w:val="36555B5C"/>
    <w:rsid w:val="36B740A1"/>
    <w:rsid w:val="36CE424B"/>
    <w:rsid w:val="36CF10AF"/>
    <w:rsid w:val="37773441"/>
    <w:rsid w:val="377E09DE"/>
    <w:rsid w:val="37B72773"/>
    <w:rsid w:val="37FE7E9E"/>
    <w:rsid w:val="384973E2"/>
    <w:rsid w:val="388F5EB6"/>
    <w:rsid w:val="38AD71CE"/>
    <w:rsid w:val="392A081F"/>
    <w:rsid w:val="393836E0"/>
    <w:rsid w:val="393E0EE9"/>
    <w:rsid w:val="39A6259B"/>
    <w:rsid w:val="3A2C3249"/>
    <w:rsid w:val="3A332F6F"/>
    <w:rsid w:val="3A8668FA"/>
    <w:rsid w:val="3AF92329"/>
    <w:rsid w:val="3B6F7EA4"/>
    <w:rsid w:val="3C0E10BC"/>
    <w:rsid w:val="3C61335F"/>
    <w:rsid w:val="3C887535"/>
    <w:rsid w:val="3C8E5A42"/>
    <w:rsid w:val="3C92376E"/>
    <w:rsid w:val="3CC80A7A"/>
    <w:rsid w:val="3CFA5A1F"/>
    <w:rsid w:val="3D44525F"/>
    <w:rsid w:val="3D8E2E5A"/>
    <w:rsid w:val="3DC1122A"/>
    <w:rsid w:val="3DD22267"/>
    <w:rsid w:val="3E725C4C"/>
    <w:rsid w:val="3EEA2F2A"/>
    <w:rsid w:val="3FC36F46"/>
    <w:rsid w:val="3FC96FE3"/>
    <w:rsid w:val="3FF757E1"/>
    <w:rsid w:val="405C776F"/>
    <w:rsid w:val="4084115C"/>
    <w:rsid w:val="4089122A"/>
    <w:rsid w:val="40904741"/>
    <w:rsid w:val="4116342B"/>
    <w:rsid w:val="412F401D"/>
    <w:rsid w:val="4149052F"/>
    <w:rsid w:val="41860971"/>
    <w:rsid w:val="41D803AC"/>
    <w:rsid w:val="42062767"/>
    <w:rsid w:val="423103B5"/>
    <w:rsid w:val="42383FAC"/>
    <w:rsid w:val="424C2778"/>
    <w:rsid w:val="42551070"/>
    <w:rsid w:val="42784EFA"/>
    <w:rsid w:val="4292190E"/>
    <w:rsid w:val="435819C2"/>
    <w:rsid w:val="437D5BF7"/>
    <w:rsid w:val="43BE5E81"/>
    <w:rsid w:val="43DF14EC"/>
    <w:rsid w:val="442F64DF"/>
    <w:rsid w:val="447962E3"/>
    <w:rsid w:val="449F6565"/>
    <w:rsid w:val="44CA5F55"/>
    <w:rsid w:val="44D41620"/>
    <w:rsid w:val="45462E84"/>
    <w:rsid w:val="454B649A"/>
    <w:rsid w:val="455E4509"/>
    <w:rsid w:val="458C1224"/>
    <w:rsid w:val="46273435"/>
    <w:rsid w:val="4629003A"/>
    <w:rsid w:val="464E0234"/>
    <w:rsid w:val="465C62B1"/>
    <w:rsid w:val="46A37319"/>
    <w:rsid w:val="47694067"/>
    <w:rsid w:val="477B0145"/>
    <w:rsid w:val="47C85A7C"/>
    <w:rsid w:val="47CF0413"/>
    <w:rsid w:val="47D27948"/>
    <w:rsid w:val="486D7F6C"/>
    <w:rsid w:val="487B4CE5"/>
    <w:rsid w:val="48BA1BBF"/>
    <w:rsid w:val="48E331F8"/>
    <w:rsid w:val="48E7093B"/>
    <w:rsid w:val="48E876C3"/>
    <w:rsid w:val="49033566"/>
    <w:rsid w:val="494A5DC3"/>
    <w:rsid w:val="49B6283C"/>
    <w:rsid w:val="49D2423C"/>
    <w:rsid w:val="4A21581F"/>
    <w:rsid w:val="4A2751FC"/>
    <w:rsid w:val="4A4717E4"/>
    <w:rsid w:val="4A811F94"/>
    <w:rsid w:val="4AE03433"/>
    <w:rsid w:val="4B342A8B"/>
    <w:rsid w:val="4B4E2D08"/>
    <w:rsid w:val="4BBF40A7"/>
    <w:rsid w:val="4BC56120"/>
    <w:rsid w:val="4C602A7D"/>
    <w:rsid w:val="4C61762C"/>
    <w:rsid w:val="4CA35D90"/>
    <w:rsid w:val="4D265A75"/>
    <w:rsid w:val="4D4D6937"/>
    <w:rsid w:val="4D4E6967"/>
    <w:rsid w:val="4D52034B"/>
    <w:rsid w:val="4D5A3970"/>
    <w:rsid w:val="4DA467FB"/>
    <w:rsid w:val="4DB43F10"/>
    <w:rsid w:val="4DDC0160"/>
    <w:rsid w:val="4DE8361B"/>
    <w:rsid w:val="4DF40252"/>
    <w:rsid w:val="4E5A559B"/>
    <w:rsid w:val="4E6275A4"/>
    <w:rsid w:val="4EB8182E"/>
    <w:rsid w:val="4EC31C76"/>
    <w:rsid w:val="4EC618FA"/>
    <w:rsid w:val="4ECC43FA"/>
    <w:rsid w:val="4EE40807"/>
    <w:rsid w:val="4F020825"/>
    <w:rsid w:val="4F1F3EF0"/>
    <w:rsid w:val="4F2C7344"/>
    <w:rsid w:val="4F391364"/>
    <w:rsid w:val="4FA72999"/>
    <w:rsid w:val="4FE72976"/>
    <w:rsid w:val="502C174D"/>
    <w:rsid w:val="504557C9"/>
    <w:rsid w:val="504F54ED"/>
    <w:rsid w:val="5065520B"/>
    <w:rsid w:val="509D7A1D"/>
    <w:rsid w:val="50A8026C"/>
    <w:rsid w:val="50E23BD5"/>
    <w:rsid w:val="5115511C"/>
    <w:rsid w:val="51710FD9"/>
    <w:rsid w:val="51A362C0"/>
    <w:rsid w:val="521A1920"/>
    <w:rsid w:val="522E59AA"/>
    <w:rsid w:val="522E59B9"/>
    <w:rsid w:val="524D21CB"/>
    <w:rsid w:val="528F5E6A"/>
    <w:rsid w:val="529369ED"/>
    <w:rsid w:val="529F17ED"/>
    <w:rsid w:val="52A80CDA"/>
    <w:rsid w:val="52E12930"/>
    <w:rsid w:val="530A729F"/>
    <w:rsid w:val="53363746"/>
    <w:rsid w:val="53581E10"/>
    <w:rsid w:val="536066D0"/>
    <w:rsid w:val="53983E16"/>
    <w:rsid w:val="53B13BBE"/>
    <w:rsid w:val="53F92A33"/>
    <w:rsid w:val="53FD51BE"/>
    <w:rsid w:val="546417F1"/>
    <w:rsid w:val="54977258"/>
    <w:rsid w:val="54A11688"/>
    <w:rsid w:val="54CA318A"/>
    <w:rsid w:val="54F22BCE"/>
    <w:rsid w:val="550C6A49"/>
    <w:rsid w:val="55110DB9"/>
    <w:rsid w:val="55200510"/>
    <w:rsid w:val="552D13CD"/>
    <w:rsid w:val="556E52AA"/>
    <w:rsid w:val="55A27C63"/>
    <w:rsid w:val="55FE7C43"/>
    <w:rsid w:val="56424647"/>
    <w:rsid w:val="565F0895"/>
    <w:rsid w:val="568E6439"/>
    <w:rsid w:val="571B2E66"/>
    <w:rsid w:val="57284198"/>
    <w:rsid w:val="57580A10"/>
    <w:rsid w:val="57C76487"/>
    <w:rsid w:val="57E972E7"/>
    <w:rsid w:val="57F25637"/>
    <w:rsid w:val="58835061"/>
    <w:rsid w:val="58951D2F"/>
    <w:rsid w:val="58AE691E"/>
    <w:rsid w:val="58BE1257"/>
    <w:rsid w:val="58C61EBA"/>
    <w:rsid w:val="591277FC"/>
    <w:rsid w:val="594C6863"/>
    <w:rsid w:val="594F351E"/>
    <w:rsid w:val="59A0354C"/>
    <w:rsid w:val="59F20A8D"/>
    <w:rsid w:val="5A250E62"/>
    <w:rsid w:val="5AC10B8B"/>
    <w:rsid w:val="5B6501F8"/>
    <w:rsid w:val="5B6918B3"/>
    <w:rsid w:val="5B9067AF"/>
    <w:rsid w:val="5BFB6C52"/>
    <w:rsid w:val="5C5A3888"/>
    <w:rsid w:val="5CB93C77"/>
    <w:rsid w:val="5CC01C9D"/>
    <w:rsid w:val="5CC20BEA"/>
    <w:rsid w:val="5D4763CB"/>
    <w:rsid w:val="5D4C1653"/>
    <w:rsid w:val="5D9E6F62"/>
    <w:rsid w:val="5DB91FED"/>
    <w:rsid w:val="5DD61E31"/>
    <w:rsid w:val="5E00412E"/>
    <w:rsid w:val="5E48511F"/>
    <w:rsid w:val="5E5314E7"/>
    <w:rsid w:val="5E554AE4"/>
    <w:rsid w:val="5E5B3B59"/>
    <w:rsid w:val="5E835C83"/>
    <w:rsid w:val="5E8D4496"/>
    <w:rsid w:val="5EAB7035"/>
    <w:rsid w:val="5EB8055B"/>
    <w:rsid w:val="5EF236E4"/>
    <w:rsid w:val="5F9452EC"/>
    <w:rsid w:val="5FA25016"/>
    <w:rsid w:val="60000E7D"/>
    <w:rsid w:val="60AB0E57"/>
    <w:rsid w:val="60F66C14"/>
    <w:rsid w:val="611118C1"/>
    <w:rsid w:val="61176DEB"/>
    <w:rsid w:val="61896149"/>
    <w:rsid w:val="619C2EE1"/>
    <w:rsid w:val="61F97AEA"/>
    <w:rsid w:val="6226395F"/>
    <w:rsid w:val="624327CD"/>
    <w:rsid w:val="627F417A"/>
    <w:rsid w:val="63133D11"/>
    <w:rsid w:val="632C1CE2"/>
    <w:rsid w:val="63352FC9"/>
    <w:rsid w:val="634E5F03"/>
    <w:rsid w:val="635F3C96"/>
    <w:rsid w:val="63701BA4"/>
    <w:rsid w:val="639332E1"/>
    <w:rsid w:val="63CE4D77"/>
    <w:rsid w:val="63CF5E60"/>
    <w:rsid w:val="640D4784"/>
    <w:rsid w:val="644E5C35"/>
    <w:rsid w:val="64A4523A"/>
    <w:rsid w:val="64BF4D05"/>
    <w:rsid w:val="64D82142"/>
    <w:rsid w:val="650119BD"/>
    <w:rsid w:val="65060EC8"/>
    <w:rsid w:val="65291074"/>
    <w:rsid w:val="65640114"/>
    <w:rsid w:val="65E35DC2"/>
    <w:rsid w:val="664772A6"/>
    <w:rsid w:val="6655487D"/>
    <w:rsid w:val="666878CC"/>
    <w:rsid w:val="66D25ECE"/>
    <w:rsid w:val="66D366A3"/>
    <w:rsid w:val="66DE1953"/>
    <w:rsid w:val="66E168EE"/>
    <w:rsid w:val="67352CE3"/>
    <w:rsid w:val="677A27ED"/>
    <w:rsid w:val="67B1113C"/>
    <w:rsid w:val="68307350"/>
    <w:rsid w:val="68490412"/>
    <w:rsid w:val="6894168D"/>
    <w:rsid w:val="692C7B17"/>
    <w:rsid w:val="69425262"/>
    <w:rsid w:val="694B0300"/>
    <w:rsid w:val="69994930"/>
    <w:rsid w:val="69AE57DE"/>
    <w:rsid w:val="69CB061E"/>
    <w:rsid w:val="6A030C50"/>
    <w:rsid w:val="6A1F0F65"/>
    <w:rsid w:val="6A4E644F"/>
    <w:rsid w:val="6AA45A52"/>
    <w:rsid w:val="6AB4102B"/>
    <w:rsid w:val="6ACD334D"/>
    <w:rsid w:val="6AD47B3B"/>
    <w:rsid w:val="6ADF6E40"/>
    <w:rsid w:val="6B96571C"/>
    <w:rsid w:val="6BC82C3B"/>
    <w:rsid w:val="6BEE7A1B"/>
    <w:rsid w:val="6C181BE1"/>
    <w:rsid w:val="6C450AD1"/>
    <w:rsid w:val="6C762B38"/>
    <w:rsid w:val="6C79329D"/>
    <w:rsid w:val="6CDD3E0B"/>
    <w:rsid w:val="6D1F1D22"/>
    <w:rsid w:val="6D254FA9"/>
    <w:rsid w:val="6DB66549"/>
    <w:rsid w:val="6DBA6397"/>
    <w:rsid w:val="6DD41CB7"/>
    <w:rsid w:val="6E066B45"/>
    <w:rsid w:val="6E271451"/>
    <w:rsid w:val="6E647D53"/>
    <w:rsid w:val="6EC6456A"/>
    <w:rsid w:val="6EC84C29"/>
    <w:rsid w:val="6F6B5112"/>
    <w:rsid w:val="6FC07092"/>
    <w:rsid w:val="6FC27BD8"/>
    <w:rsid w:val="6FC35714"/>
    <w:rsid w:val="6FCF60F0"/>
    <w:rsid w:val="70186481"/>
    <w:rsid w:val="7021206B"/>
    <w:rsid w:val="702475E7"/>
    <w:rsid w:val="70451B0E"/>
    <w:rsid w:val="70F13180"/>
    <w:rsid w:val="710870BC"/>
    <w:rsid w:val="719D7043"/>
    <w:rsid w:val="7292790D"/>
    <w:rsid w:val="73001120"/>
    <w:rsid w:val="73255FB3"/>
    <w:rsid w:val="73724CC1"/>
    <w:rsid w:val="73770529"/>
    <w:rsid w:val="73DF642C"/>
    <w:rsid w:val="741A0FB3"/>
    <w:rsid w:val="748864DD"/>
    <w:rsid w:val="74E86788"/>
    <w:rsid w:val="757426E9"/>
    <w:rsid w:val="758331B5"/>
    <w:rsid w:val="75F47CC7"/>
    <w:rsid w:val="76085468"/>
    <w:rsid w:val="761B1FC6"/>
    <w:rsid w:val="766703E1"/>
    <w:rsid w:val="76DC2189"/>
    <w:rsid w:val="76DD4B47"/>
    <w:rsid w:val="77C90C27"/>
    <w:rsid w:val="780B4BFC"/>
    <w:rsid w:val="7927654D"/>
    <w:rsid w:val="794F33AE"/>
    <w:rsid w:val="79DC2E94"/>
    <w:rsid w:val="7A153D7C"/>
    <w:rsid w:val="7A2814E9"/>
    <w:rsid w:val="7AA4594B"/>
    <w:rsid w:val="7AAD4830"/>
    <w:rsid w:val="7B65510B"/>
    <w:rsid w:val="7BA81409"/>
    <w:rsid w:val="7BBB249A"/>
    <w:rsid w:val="7BC64FA5"/>
    <w:rsid w:val="7BE20509"/>
    <w:rsid w:val="7C4C42E2"/>
    <w:rsid w:val="7C8617DD"/>
    <w:rsid w:val="7CDF09D0"/>
    <w:rsid w:val="7CDF4D92"/>
    <w:rsid w:val="7D1D3EEF"/>
    <w:rsid w:val="7D21106A"/>
    <w:rsid w:val="7D2B7EDD"/>
    <w:rsid w:val="7D8B2B7A"/>
    <w:rsid w:val="7D933D65"/>
    <w:rsid w:val="7DC25A4C"/>
    <w:rsid w:val="7DF05F92"/>
    <w:rsid w:val="7DF54524"/>
    <w:rsid w:val="7E0755D7"/>
    <w:rsid w:val="7E1E5ED8"/>
    <w:rsid w:val="7E3C65F7"/>
    <w:rsid w:val="7E582D05"/>
    <w:rsid w:val="7E956EBF"/>
    <w:rsid w:val="7EA726CE"/>
    <w:rsid w:val="7EAA0A0A"/>
    <w:rsid w:val="7EFE0940"/>
    <w:rsid w:val="7F544012"/>
    <w:rsid w:val="7F5A4AD7"/>
    <w:rsid w:val="7F79244E"/>
    <w:rsid w:val="7F7C3770"/>
    <w:rsid w:val="7FAE52D2"/>
    <w:rsid w:val="7FB623D9"/>
    <w:rsid w:val="7FF54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E68C84"/>
  <w15:docId w15:val="{9EF4E0F7-164A-422B-8BDC-5D3D105A9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toc 4" w:qFormat="1"/>
    <w:lsdException w:name="footnote text" w:qFormat="1"/>
    <w:lsdException w:name="annotation text" w:qFormat="1"/>
    <w:lsdException w:name="header" w:qFormat="1"/>
    <w:lsdException w:name="footer"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60" w:lineRule="auto"/>
      <w:ind w:firstLineChars="200" w:firstLine="643"/>
      <w:jc w:val="both"/>
    </w:pPr>
    <w:rPr>
      <w:rFonts w:asciiTheme="minorHAnsi" w:hAnsiTheme="minorHAnsi" w:cstheme="minorBidi"/>
      <w:kern w:val="2"/>
      <w:sz w:val="24"/>
      <w:szCs w:val="24"/>
    </w:rPr>
  </w:style>
  <w:style w:type="paragraph" w:styleId="1">
    <w:name w:val="heading 1"/>
    <w:basedOn w:val="a"/>
    <w:next w:val="a"/>
    <w:link w:val="10"/>
    <w:qFormat/>
    <w:pPr>
      <w:spacing w:beforeAutospacing="1" w:afterAutospacing="1"/>
      <w:jc w:val="left"/>
      <w:outlineLvl w:val="0"/>
    </w:pPr>
    <w:rPr>
      <w:rFonts w:ascii="宋体" w:hAnsi="宋体" w:cs="Times New Roman" w:hint="eastAsia"/>
      <w:b/>
      <w:bCs/>
      <w:sz w:val="48"/>
      <w:szCs w:val="48"/>
    </w:rPr>
  </w:style>
  <w:style w:type="paragraph" w:styleId="2">
    <w:name w:val="heading 2"/>
    <w:basedOn w:val="a"/>
    <w:next w:val="a"/>
    <w:link w:val="20"/>
    <w:unhideWhenUsed/>
    <w:qFormat/>
    <w:pPr>
      <w:keepNext/>
      <w:keepLines/>
      <w:numPr>
        <w:numId w:val="1"/>
      </w:numPr>
      <w:spacing w:before="100" w:after="120" w:line="480" w:lineRule="auto"/>
      <w:ind w:firstLineChars="0" w:firstLine="0"/>
      <w:jc w:val="left"/>
      <w:outlineLvl w:val="1"/>
    </w:pPr>
    <w:rPr>
      <w:rFonts w:ascii="仿宋_GB2312" w:hAnsi="仿宋_GB2312" w:cs="Times New Roman"/>
      <w:b/>
      <w:bCs/>
      <w:kern w:val="0"/>
      <w:szCs w:val="36"/>
    </w:rPr>
  </w:style>
  <w:style w:type="paragraph" w:styleId="3">
    <w:name w:val="heading 3"/>
    <w:basedOn w:val="a"/>
    <w:next w:val="a"/>
    <w:link w:val="30"/>
    <w:unhideWhenUsed/>
    <w:qFormat/>
    <w:pPr>
      <w:keepNext/>
      <w:keepLines/>
      <w:spacing w:before="100" w:after="100"/>
      <w:ind w:firstLineChars="0" w:firstLine="0"/>
      <w:jc w:val="left"/>
      <w:outlineLvl w:val="2"/>
    </w:pPr>
    <w:rPr>
      <w:rFonts w:ascii="Calibri" w:hAnsi="Calibri" w:cs="Times New Roman"/>
      <w:b/>
    </w:rPr>
  </w:style>
  <w:style w:type="paragraph" w:styleId="4">
    <w:name w:val="heading 4"/>
    <w:basedOn w:val="a"/>
    <w:next w:val="a"/>
    <w:unhideWhenUsed/>
    <w:qFormat/>
    <w:pPr>
      <w:keepNext/>
      <w:keepLines/>
      <w:numPr>
        <w:numId w:val="3"/>
      </w:numPr>
      <w:tabs>
        <w:tab w:val="left" w:pos="1134"/>
        <w:tab w:val="left" w:pos="1417"/>
      </w:tabs>
      <w:spacing w:before="100" w:after="100"/>
      <w:ind w:firstLineChars="0"/>
      <w:jc w:val="left"/>
      <w:outlineLvl w:val="3"/>
    </w:pPr>
    <w:rPr>
      <w:rFonts w:ascii="宋体" w:hAnsi="宋体" w:cs="Times New Roman"/>
      <w:b/>
    </w:rPr>
  </w:style>
  <w:style w:type="paragraph" w:styleId="5">
    <w:name w:val="heading 5"/>
    <w:basedOn w:val="a"/>
    <w:next w:val="a"/>
    <w:semiHidden/>
    <w:unhideWhenUsed/>
    <w:qFormat/>
    <w:pPr>
      <w:keepNext/>
      <w:keepLines/>
      <w:jc w:val="left"/>
      <w:outlineLvl w:val="4"/>
    </w:pPr>
    <w:rPr>
      <w:rFonts w:ascii="Calibri" w:hAnsi="Calibri" w:cs="Times New Roman"/>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styleId="a4">
    <w:name w:val="annotation text"/>
    <w:basedOn w:val="a"/>
    <w:link w:val="a5"/>
    <w:qFormat/>
    <w:pPr>
      <w:jc w:val="left"/>
    </w:pPr>
  </w:style>
  <w:style w:type="paragraph" w:styleId="TOC3">
    <w:name w:val="toc 3"/>
    <w:basedOn w:val="a"/>
    <w:next w:val="a"/>
    <w:qFormat/>
    <w:pPr>
      <w:ind w:leftChars="400" w:left="840"/>
    </w:pPr>
  </w:style>
  <w:style w:type="paragraph" w:styleId="a6">
    <w:name w:val="footer"/>
    <w:basedOn w:val="a"/>
    <w:link w:val="a7"/>
    <w:qFormat/>
    <w:pPr>
      <w:tabs>
        <w:tab w:val="center" w:pos="4153"/>
        <w:tab w:val="right" w:pos="8306"/>
      </w:tabs>
      <w:snapToGrid w:val="0"/>
      <w:spacing w:line="240" w:lineRule="auto"/>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spacing w:line="240" w:lineRule="auto"/>
      <w:jc w:val="center"/>
    </w:pPr>
    <w:rPr>
      <w:sz w:val="18"/>
      <w:szCs w:val="18"/>
    </w:rPr>
  </w:style>
  <w:style w:type="paragraph" w:styleId="TOC1">
    <w:name w:val="toc 1"/>
    <w:basedOn w:val="a"/>
    <w:next w:val="a"/>
    <w:qFormat/>
  </w:style>
  <w:style w:type="paragraph" w:styleId="TOC4">
    <w:name w:val="toc 4"/>
    <w:basedOn w:val="a"/>
    <w:next w:val="a"/>
    <w:qFormat/>
    <w:pPr>
      <w:ind w:leftChars="600" w:left="1260"/>
    </w:pPr>
  </w:style>
  <w:style w:type="paragraph" w:styleId="aa">
    <w:name w:val="footnote text"/>
    <w:basedOn w:val="a"/>
    <w:qFormat/>
    <w:pPr>
      <w:snapToGrid w:val="0"/>
      <w:jc w:val="left"/>
    </w:pPr>
    <w:rPr>
      <w:sz w:val="18"/>
    </w:rPr>
  </w:style>
  <w:style w:type="paragraph" w:styleId="TOC2">
    <w:name w:val="toc 2"/>
    <w:basedOn w:val="a"/>
    <w:next w:val="a"/>
    <w:qFormat/>
    <w:pPr>
      <w:ind w:leftChars="200" w:left="420"/>
    </w:pPr>
  </w:style>
  <w:style w:type="paragraph" w:styleId="ab">
    <w:name w:val="Title"/>
    <w:basedOn w:val="a"/>
    <w:qFormat/>
    <w:pPr>
      <w:spacing w:before="240" w:after="60"/>
      <w:jc w:val="center"/>
      <w:outlineLvl w:val="0"/>
    </w:pPr>
    <w:rPr>
      <w:rFonts w:ascii="Arial" w:hAnsi="Arial"/>
      <w:b/>
      <w:sz w:val="32"/>
    </w:rPr>
  </w:style>
  <w:style w:type="paragraph" w:styleId="ac">
    <w:name w:val="annotation subject"/>
    <w:basedOn w:val="a4"/>
    <w:next w:val="a4"/>
    <w:link w:val="ad"/>
    <w:qFormat/>
    <w:rPr>
      <w:b/>
      <w:bCs/>
    </w:rPr>
  </w:style>
  <w:style w:type="table" w:styleId="ae">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1"/>
    <w:qFormat/>
    <w:rPr>
      <w:b/>
    </w:rPr>
  </w:style>
  <w:style w:type="character" w:styleId="af0">
    <w:name w:val="Hyperlink"/>
    <w:basedOn w:val="a1"/>
    <w:qFormat/>
    <w:rPr>
      <w:color w:val="0000FF"/>
      <w:u w:val="single"/>
    </w:rPr>
  </w:style>
  <w:style w:type="character" w:styleId="af1">
    <w:name w:val="annotation reference"/>
    <w:basedOn w:val="a1"/>
    <w:qFormat/>
    <w:rPr>
      <w:sz w:val="21"/>
      <w:szCs w:val="21"/>
    </w:rPr>
  </w:style>
  <w:style w:type="character" w:styleId="af2">
    <w:name w:val="footnote reference"/>
    <w:basedOn w:val="a1"/>
    <w:qFormat/>
    <w:rPr>
      <w:vertAlign w:val="superscript"/>
    </w:rPr>
  </w:style>
  <w:style w:type="paragraph" w:customStyle="1" w:styleId="af3">
    <w:name w:val="摘要"/>
    <w:basedOn w:val="a"/>
    <w:next w:val="a"/>
    <w:qFormat/>
    <w:pPr>
      <w:widowControl/>
      <w:spacing w:line="240" w:lineRule="auto"/>
      <w:jc w:val="left"/>
    </w:pPr>
    <w:rPr>
      <w:rFonts w:ascii="仿宋" w:hAnsi="仿宋" w:cs="Times New Roman" w:hint="eastAsia"/>
      <w:color w:val="222222"/>
      <w:kern w:val="0"/>
      <w:sz w:val="21"/>
      <w:szCs w:val="30"/>
    </w:rPr>
  </w:style>
  <w:style w:type="character" w:customStyle="1" w:styleId="20">
    <w:name w:val="标题 2 字符"/>
    <w:link w:val="2"/>
    <w:qFormat/>
    <w:locked/>
    <w:rPr>
      <w:rFonts w:ascii="仿宋_GB2312" w:eastAsia="宋体" w:hAnsi="仿宋_GB2312" w:cs="Times New Roman"/>
      <w:b/>
      <w:bCs/>
      <w:kern w:val="0"/>
      <w:sz w:val="24"/>
      <w:szCs w:val="36"/>
    </w:rPr>
  </w:style>
  <w:style w:type="character" w:customStyle="1" w:styleId="30">
    <w:name w:val="标题 3 字符"/>
    <w:basedOn w:val="a1"/>
    <w:link w:val="3"/>
    <w:qFormat/>
    <w:rPr>
      <w:rFonts w:ascii="Calibri" w:eastAsia="宋体" w:hAnsi="Calibri" w:cs="Times New Roman" w:hint="eastAsia"/>
      <w:b/>
      <w:bCs/>
      <w:sz w:val="32"/>
      <w:szCs w:val="32"/>
    </w:rPr>
  </w:style>
  <w:style w:type="character" w:customStyle="1" w:styleId="10">
    <w:name w:val="标题 1 字符"/>
    <w:basedOn w:val="a1"/>
    <w:link w:val="1"/>
    <w:qFormat/>
    <w:rPr>
      <w:rFonts w:ascii="仿宋" w:eastAsia="黑体" w:hAnsi="仿宋" w:cs="仿宋" w:hint="eastAsia"/>
      <w:b/>
      <w:bCs/>
      <w:kern w:val="44"/>
      <w:sz w:val="32"/>
      <w:szCs w:val="28"/>
    </w:rPr>
  </w:style>
  <w:style w:type="character" w:customStyle="1" w:styleId="a9">
    <w:name w:val="页眉 字符"/>
    <w:basedOn w:val="a1"/>
    <w:link w:val="a8"/>
    <w:qFormat/>
    <w:rPr>
      <w:rFonts w:asciiTheme="minorHAnsi" w:hAnsiTheme="minorHAnsi" w:cstheme="minorBidi"/>
      <w:kern w:val="2"/>
      <w:sz w:val="18"/>
      <w:szCs w:val="18"/>
    </w:rPr>
  </w:style>
  <w:style w:type="character" w:customStyle="1" w:styleId="a7">
    <w:name w:val="页脚 字符"/>
    <w:basedOn w:val="a1"/>
    <w:link w:val="a6"/>
    <w:qFormat/>
    <w:rPr>
      <w:rFonts w:asciiTheme="minorHAnsi" w:hAnsiTheme="minorHAnsi" w:cstheme="minorBidi"/>
      <w:kern w:val="2"/>
      <w:sz w:val="18"/>
      <w:szCs w:val="18"/>
    </w:rPr>
  </w:style>
  <w:style w:type="character" w:customStyle="1" w:styleId="a5">
    <w:name w:val="批注文字 字符"/>
    <w:basedOn w:val="a1"/>
    <w:link w:val="a4"/>
    <w:qFormat/>
    <w:rPr>
      <w:rFonts w:asciiTheme="minorHAnsi" w:hAnsiTheme="minorHAnsi" w:cstheme="minorBidi"/>
      <w:kern w:val="2"/>
      <w:sz w:val="24"/>
      <w:szCs w:val="24"/>
    </w:rPr>
  </w:style>
  <w:style w:type="character" w:customStyle="1" w:styleId="ad">
    <w:name w:val="批注主题 字符"/>
    <w:basedOn w:val="a5"/>
    <w:link w:val="ac"/>
    <w:qFormat/>
    <w:rPr>
      <w:rFonts w:asciiTheme="minorHAnsi" w:hAnsiTheme="minorHAnsi" w:cstheme="minorBidi"/>
      <w:b/>
      <w:bCs/>
      <w:kern w:val="2"/>
      <w:sz w:val="24"/>
      <w:szCs w:val="24"/>
    </w:rPr>
  </w:style>
  <w:style w:type="paragraph" w:styleId="af4">
    <w:name w:val="Balloon Text"/>
    <w:basedOn w:val="a"/>
    <w:link w:val="af5"/>
    <w:rsid w:val="00AF090B"/>
    <w:pPr>
      <w:spacing w:line="240" w:lineRule="auto"/>
    </w:pPr>
    <w:rPr>
      <w:sz w:val="18"/>
      <w:szCs w:val="18"/>
    </w:rPr>
  </w:style>
  <w:style w:type="character" w:customStyle="1" w:styleId="af5">
    <w:name w:val="批注框文本 字符"/>
    <w:basedOn w:val="a1"/>
    <w:link w:val="af4"/>
    <w:rsid w:val="00AF090B"/>
    <w:rPr>
      <w:rFonts w:asciiTheme="minorHAnsi"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8A80C02B-A7C6-4A02-AE01-88ED277D8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707</Words>
  <Characters>4034</Characters>
  <Application>Microsoft Office Word</Application>
  <DocSecurity>0</DocSecurity>
  <Lines>33</Lines>
  <Paragraphs>9</Paragraphs>
  <ScaleCrop>false</ScaleCrop>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小铁匠</dc:creator>
  <cp:lastModifiedBy>婉婉 周</cp:lastModifiedBy>
  <cp:revision>2</cp:revision>
  <cp:lastPrinted>2022-09-30T00:58:00Z</cp:lastPrinted>
  <dcterms:created xsi:type="dcterms:W3CDTF">2022-11-24T07:44:00Z</dcterms:created>
  <dcterms:modified xsi:type="dcterms:W3CDTF">2022-11-24T07:44:00Z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B73B65D03A3A40F4A9E2D02CA42F53A9</vt:lpwstr>
  </property>
</Properties>
</file>